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564B1" w14:textId="31EA989D" w:rsidR="009339B0" w:rsidRDefault="009339B0" w:rsidP="009339B0">
      <w:pPr>
        <w:spacing w:after="0" w:line="240" w:lineRule="auto"/>
        <w:jc w:val="center"/>
      </w:pPr>
      <w:r w:rsidRPr="008B52EB">
        <w:rPr>
          <w:noProof/>
        </w:rPr>
        <w:drawing>
          <wp:inline distT="0" distB="0" distL="0" distR="0" wp14:anchorId="563AAB2B" wp14:editId="2B09CC2D">
            <wp:extent cx="485775" cy="571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B4AC7F" w14:textId="77777777" w:rsidR="009339B0" w:rsidRPr="008B52EB" w:rsidRDefault="009339B0" w:rsidP="009339B0">
      <w:pPr>
        <w:spacing w:after="0" w:line="240" w:lineRule="auto"/>
        <w:jc w:val="center"/>
      </w:pPr>
    </w:p>
    <w:p w14:paraId="3C4A67F1" w14:textId="77777777" w:rsidR="009339B0" w:rsidRPr="004F0CFE" w:rsidRDefault="009339B0" w:rsidP="009339B0">
      <w:pPr>
        <w:spacing w:after="0" w:line="240" w:lineRule="auto"/>
        <w:jc w:val="center"/>
      </w:pPr>
      <w:r w:rsidRPr="004F0CFE">
        <w:t>МУНИЦИПАЛЬНОЕ ОБРАЗОВАНИЕ</w:t>
      </w:r>
    </w:p>
    <w:p w14:paraId="0D82604C" w14:textId="77777777" w:rsidR="009339B0" w:rsidRPr="004F0CFE" w:rsidRDefault="009339B0" w:rsidP="009339B0">
      <w:pPr>
        <w:spacing w:after="0" w:line="240" w:lineRule="auto"/>
        <w:jc w:val="center"/>
        <w:rPr>
          <w:b/>
        </w:rPr>
      </w:pPr>
      <w:r w:rsidRPr="004F0CFE">
        <w:rPr>
          <w:b/>
        </w:rPr>
        <w:t>«НОВОДЕВЯТКИНСКОЕ СЕЛЬСКОЕ ПОСЕЛЕНИЕ»</w:t>
      </w:r>
    </w:p>
    <w:p w14:paraId="5DB4EB9F" w14:textId="77777777" w:rsidR="009339B0" w:rsidRDefault="009339B0" w:rsidP="009339B0">
      <w:pPr>
        <w:spacing w:after="0" w:line="240" w:lineRule="auto"/>
        <w:jc w:val="center"/>
      </w:pPr>
    </w:p>
    <w:p w14:paraId="00C00C74" w14:textId="77777777" w:rsidR="009339B0" w:rsidRPr="004F0CFE" w:rsidRDefault="009339B0" w:rsidP="009339B0">
      <w:pPr>
        <w:spacing w:after="0" w:line="240" w:lineRule="auto"/>
        <w:jc w:val="center"/>
      </w:pPr>
      <w:r w:rsidRPr="004F0CFE">
        <w:t>ВСЕВОЛОЖСКОГО МУНИЦИПАЛЬНОГО РАЙОНА</w:t>
      </w:r>
    </w:p>
    <w:p w14:paraId="62AA81E0" w14:textId="77777777" w:rsidR="009339B0" w:rsidRPr="004F0CFE" w:rsidRDefault="009339B0" w:rsidP="009339B0">
      <w:pPr>
        <w:pBdr>
          <w:bottom w:val="single" w:sz="6" w:space="1" w:color="auto"/>
        </w:pBdr>
        <w:spacing w:after="0" w:line="240" w:lineRule="auto"/>
        <w:jc w:val="center"/>
      </w:pPr>
      <w:r w:rsidRPr="004F0CFE">
        <w:t>ЛЕНИНГРАДСКОЙ ОБЛАСТИ</w:t>
      </w:r>
    </w:p>
    <w:p w14:paraId="42455002" w14:textId="77777777" w:rsidR="009339B0" w:rsidRDefault="009339B0" w:rsidP="009339B0">
      <w:pPr>
        <w:spacing w:after="0" w:line="240" w:lineRule="auto"/>
        <w:jc w:val="center"/>
        <w:rPr>
          <w:sz w:val="16"/>
          <w:szCs w:val="16"/>
        </w:rPr>
      </w:pPr>
      <w:r w:rsidRPr="009604C3">
        <w:rPr>
          <w:sz w:val="16"/>
          <w:szCs w:val="16"/>
        </w:rPr>
        <w:t>1886</w:t>
      </w:r>
      <w:r>
        <w:rPr>
          <w:sz w:val="16"/>
          <w:szCs w:val="16"/>
        </w:rPr>
        <w:t xml:space="preserve">73, дер. Новое Девяткино, ул. Школьная, д. 2 , </w:t>
      </w:r>
      <w:proofErr w:type="spellStart"/>
      <w:r>
        <w:rPr>
          <w:sz w:val="16"/>
          <w:szCs w:val="16"/>
        </w:rPr>
        <w:t>помещ</w:t>
      </w:r>
      <w:proofErr w:type="spellEnd"/>
      <w:r>
        <w:rPr>
          <w:sz w:val="16"/>
          <w:szCs w:val="16"/>
        </w:rPr>
        <w:t xml:space="preserve">. 13-Н </w:t>
      </w:r>
      <w:r w:rsidRPr="009604C3">
        <w:rPr>
          <w:sz w:val="16"/>
          <w:szCs w:val="16"/>
        </w:rPr>
        <w:t xml:space="preserve"> Всеволожский район, Ленинградская о</w:t>
      </w:r>
      <w:r>
        <w:rPr>
          <w:sz w:val="16"/>
          <w:szCs w:val="16"/>
        </w:rPr>
        <w:t>бласть</w:t>
      </w:r>
    </w:p>
    <w:p w14:paraId="781B35AA" w14:textId="77777777" w:rsidR="009339B0" w:rsidRPr="009604C3" w:rsidRDefault="009339B0" w:rsidP="009339B0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Тел./факс (812) 679-91-50</w:t>
      </w:r>
      <w:r w:rsidRPr="009604C3">
        <w:rPr>
          <w:sz w:val="16"/>
          <w:szCs w:val="16"/>
        </w:rPr>
        <w:t>, (813-70) 65-560</w:t>
      </w:r>
    </w:p>
    <w:p w14:paraId="46E6ABE6" w14:textId="77777777" w:rsidR="009339B0" w:rsidRDefault="009339B0" w:rsidP="009339B0">
      <w:pPr>
        <w:spacing w:after="0" w:line="240" w:lineRule="auto"/>
        <w:jc w:val="center"/>
        <w:rPr>
          <w:b/>
        </w:rPr>
      </w:pPr>
    </w:p>
    <w:p w14:paraId="1A5D7B30" w14:textId="77777777" w:rsidR="009339B0" w:rsidRPr="004F0CFE" w:rsidRDefault="009339B0" w:rsidP="009339B0">
      <w:pPr>
        <w:spacing w:after="0" w:line="240" w:lineRule="auto"/>
        <w:jc w:val="center"/>
        <w:rPr>
          <w:b/>
        </w:rPr>
      </w:pPr>
      <w:r w:rsidRPr="004F0CFE">
        <w:rPr>
          <w:b/>
        </w:rPr>
        <w:t>АДМИНИСТРАЦИЯ</w:t>
      </w:r>
    </w:p>
    <w:p w14:paraId="0F4B91BE" w14:textId="77777777" w:rsidR="009339B0" w:rsidRPr="004F0CFE" w:rsidRDefault="009339B0" w:rsidP="009339B0">
      <w:pPr>
        <w:spacing w:after="0" w:line="240" w:lineRule="auto"/>
        <w:jc w:val="center"/>
      </w:pPr>
    </w:p>
    <w:p w14:paraId="6122ED6E" w14:textId="77777777" w:rsidR="009339B0" w:rsidRDefault="009339B0" w:rsidP="009339B0">
      <w:pPr>
        <w:spacing w:after="0" w:line="240" w:lineRule="auto"/>
        <w:jc w:val="center"/>
        <w:rPr>
          <w:sz w:val="28"/>
          <w:szCs w:val="28"/>
        </w:rPr>
      </w:pPr>
    </w:p>
    <w:p w14:paraId="13FB72C6" w14:textId="77777777" w:rsidR="009339B0" w:rsidRPr="004F0CFE" w:rsidRDefault="009339B0" w:rsidP="009339B0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14:paraId="306ED94B" w14:textId="77777777" w:rsidR="009339B0" w:rsidRDefault="009339B0" w:rsidP="009339B0">
      <w:pPr>
        <w:spacing w:after="0" w:line="240" w:lineRule="auto"/>
        <w:jc w:val="center"/>
        <w:rPr>
          <w:sz w:val="28"/>
          <w:szCs w:val="28"/>
        </w:rPr>
      </w:pPr>
    </w:p>
    <w:p w14:paraId="2792D10A" w14:textId="77777777" w:rsidR="009339B0" w:rsidRDefault="009339B0" w:rsidP="009339B0">
      <w:pPr>
        <w:spacing w:after="0" w:line="240" w:lineRule="auto"/>
        <w:jc w:val="center"/>
        <w:rPr>
          <w:sz w:val="28"/>
          <w:szCs w:val="28"/>
        </w:rPr>
      </w:pPr>
    </w:p>
    <w:p w14:paraId="466A285A" w14:textId="4BEB1708" w:rsidR="009339B0" w:rsidRDefault="009339B0" w:rsidP="009339B0">
      <w:pPr>
        <w:spacing w:after="0" w:line="240" w:lineRule="auto"/>
        <w:jc w:val="both"/>
        <w:rPr>
          <w:sz w:val="28"/>
          <w:szCs w:val="28"/>
        </w:rPr>
      </w:pPr>
      <w:r>
        <w:t>27.02.2024</w:t>
      </w:r>
      <w:r>
        <w:t xml:space="preserve">                                                                                     </w:t>
      </w:r>
      <w:r w:rsidRPr="007845D2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52/01-04</w:t>
      </w:r>
    </w:p>
    <w:p w14:paraId="719AD59D" w14:textId="77777777" w:rsidR="009339B0" w:rsidRPr="00EE6783" w:rsidRDefault="009339B0" w:rsidP="009339B0">
      <w:pPr>
        <w:spacing w:after="0" w:line="240" w:lineRule="auto"/>
        <w:jc w:val="both"/>
      </w:pPr>
      <w:r w:rsidRPr="00EE6783">
        <w:t xml:space="preserve">    дер. Новое Девяткино</w:t>
      </w:r>
    </w:p>
    <w:p w14:paraId="5C01EED4" w14:textId="77777777" w:rsidR="009339B0" w:rsidRDefault="009339B0" w:rsidP="009339B0">
      <w:pPr>
        <w:jc w:val="both"/>
        <w:rPr>
          <w:sz w:val="28"/>
        </w:rPr>
      </w:pPr>
    </w:p>
    <w:p w14:paraId="1B71BCCD" w14:textId="77777777" w:rsidR="003A5600" w:rsidRDefault="003A5600"/>
    <w:p w14:paraId="1B8D75A7" w14:textId="6F60FCE1" w:rsidR="00813006" w:rsidRDefault="00813006" w:rsidP="00F11E30">
      <w:pPr>
        <w:ind w:right="4252"/>
        <w:jc w:val="both"/>
      </w:pPr>
      <w:r>
        <w:t>О запрете выхода граждан и выезда</w:t>
      </w:r>
      <w:r w:rsidR="00F11E30">
        <w:t xml:space="preserve"> </w:t>
      </w:r>
      <w:r>
        <w:t>транспортных средств на ледовое</w:t>
      </w:r>
      <w:r w:rsidR="00F11E30">
        <w:t xml:space="preserve"> </w:t>
      </w:r>
      <w:r>
        <w:t>покрытие водных объектов на территории</w:t>
      </w:r>
      <w:r w:rsidR="00F11E30">
        <w:t xml:space="preserve"> </w:t>
      </w:r>
      <w:r w:rsidR="00AD17CB">
        <w:t>муниципального образования</w:t>
      </w:r>
      <w:r>
        <w:t xml:space="preserve"> «Новодевяткинское сельское поселение»</w:t>
      </w:r>
      <w:r w:rsidR="00F11E30">
        <w:t xml:space="preserve"> </w:t>
      </w:r>
      <w:r>
        <w:t>Всеволожского муниципального района Ленинградской области</w:t>
      </w:r>
    </w:p>
    <w:p w14:paraId="1CE73F58" w14:textId="77777777" w:rsidR="00813006" w:rsidRDefault="00813006"/>
    <w:p w14:paraId="6E75C4DE" w14:textId="77777777" w:rsidR="00813006" w:rsidRDefault="00813006" w:rsidP="00F11E30">
      <w:pPr>
        <w:jc w:val="both"/>
      </w:pPr>
      <w:r>
        <w:t xml:space="preserve">     В связи с таянием льда и нарушением прочности ледового покрытия водных объектов, в соответствии с Федеральными законами Российской Федерации от 21.12.1994 г. №68-ФЗ «О защите населения и территорий от чрезвычайных ситуаций природного и техногенного характера», от 06.10.2003 г. №131-ФЗ «Об общих принципах организации местного самоуправления в Российской Федерации», постановлением Правительства Ленинградской области от 29.12.2007 г. №352 «Об утверждении Правил охраны жизни людей на </w:t>
      </w:r>
      <w:r w:rsidR="00FD3BD9">
        <w:t>водных объектах Ленинградской област</w:t>
      </w:r>
      <w:r w:rsidR="00D742F0">
        <w:t>и»,</w:t>
      </w:r>
      <w:r w:rsidR="00FD3BD9">
        <w:t xml:space="preserve"> в целях обеспечения безопасности людей на водных объектах на территории МО «Новодевяткинское сельское поселение» Всеволожского муниципального района Ленинградской области</w:t>
      </w:r>
    </w:p>
    <w:p w14:paraId="370E77CD" w14:textId="76645676" w:rsidR="00FD3BD9" w:rsidRDefault="00FD3BD9" w:rsidP="00F11E30">
      <w:pPr>
        <w:jc w:val="both"/>
      </w:pPr>
      <w:r>
        <w:t xml:space="preserve"> ПОСТАНОВЛЯЮ:</w:t>
      </w:r>
    </w:p>
    <w:p w14:paraId="4116D6C1" w14:textId="36C5D8D8" w:rsidR="00FD3BD9" w:rsidRPr="00B775B2" w:rsidRDefault="00FD3BD9" w:rsidP="00B775B2">
      <w:pPr>
        <w:pStyle w:val="a3"/>
        <w:numPr>
          <w:ilvl w:val="0"/>
          <w:numId w:val="1"/>
        </w:numPr>
        <w:spacing w:line="276" w:lineRule="auto"/>
        <w:jc w:val="both"/>
      </w:pPr>
      <w:r>
        <w:t xml:space="preserve">Запретить выход граждан и выезд транспортных средств на ледовое покрытие водных объектов, расположенных на территории </w:t>
      </w:r>
      <w:r w:rsidR="00AD17CB">
        <w:t>муниципального образования</w:t>
      </w:r>
      <w:r>
        <w:t xml:space="preserve"> «Новоде</w:t>
      </w:r>
      <w:r w:rsidR="00B775B2">
        <w:t xml:space="preserve">вяткинское сельское поселение» </w:t>
      </w:r>
      <w:r>
        <w:t xml:space="preserve">Всеволожского   муниципального   района   Ленинградской области с </w:t>
      </w:r>
      <w:r w:rsidR="00B01A9B" w:rsidRPr="00B775B2">
        <w:t>01</w:t>
      </w:r>
      <w:r w:rsidR="00D742F0" w:rsidRPr="00B775B2">
        <w:t xml:space="preserve"> марта 2024</w:t>
      </w:r>
      <w:r w:rsidRPr="00B775B2">
        <w:t xml:space="preserve"> года.</w:t>
      </w:r>
    </w:p>
    <w:p w14:paraId="24397771" w14:textId="77777777" w:rsidR="00914F9B" w:rsidRDefault="00FD3BD9" w:rsidP="00B775B2">
      <w:pPr>
        <w:pStyle w:val="a3"/>
        <w:numPr>
          <w:ilvl w:val="0"/>
          <w:numId w:val="1"/>
        </w:numPr>
        <w:spacing w:line="276" w:lineRule="auto"/>
        <w:jc w:val="both"/>
      </w:pPr>
      <w:r>
        <w:t>МКУ «Агентство по развитию и обслуживанию территории»</w:t>
      </w:r>
      <w:r w:rsidR="00914F9B">
        <w:t>:</w:t>
      </w:r>
    </w:p>
    <w:p w14:paraId="4BA7EEE9" w14:textId="77777777" w:rsidR="00FD3BD9" w:rsidRDefault="00914F9B" w:rsidP="00B775B2">
      <w:pPr>
        <w:pStyle w:val="a3"/>
        <w:numPr>
          <w:ilvl w:val="1"/>
          <w:numId w:val="1"/>
        </w:numPr>
        <w:spacing w:line="276" w:lineRule="auto"/>
        <w:jc w:val="both"/>
      </w:pPr>
      <w:r>
        <w:t>Выставить информационные знаки о запрете выхода людей на лёд, выезда автотранспорта на ледовое покрытие.</w:t>
      </w:r>
    </w:p>
    <w:p w14:paraId="048537B7" w14:textId="77777777" w:rsidR="00914F9B" w:rsidRDefault="00914F9B" w:rsidP="00B775B2">
      <w:pPr>
        <w:pStyle w:val="a3"/>
        <w:numPr>
          <w:ilvl w:val="1"/>
          <w:numId w:val="1"/>
        </w:numPr>
        <w:spacing w:line="276" w:lineRule="auto"/>
        <w:jc w:val="both"/>
      </w:pPr>
      <w:r>
        <w:lastRenderedPageBreak/>
        <w:t>Осуществлять постоянное информирование населения о прогнозе погоды и ледовой обстановке на водных объектах в границах муниципального образования.</w:t>
      </w:r>
    </w:p>
    <w:p w14:paraId="05B71D82" w14:textId="5016FFB6" w:rsidR="00914F9B" w:rsidRDefault="00914F9B" w:rsidP="00B775B2">
      <w:pPr>
        <w:pStyle w:val="a3"/>
        <w:numPr>
          <w:ilvl w:val="1"/>
          <w:numId w:val="1"/>
        </w:numPr>
        <w:spacing w:line="276" w:lineRule="auto"/>
        <w:jc w:val="both"/>
      </w:pPr>
      <w:r>
        <w:t>Проводить разъяснительную работу с населением по соблюдению мер безопасности при нахождении на ледовом покрытии.</w:t>
      </w:r>
    </w:p>
    <w:p w14:paraId="2BFB5F07" w14:textId="0A422B31" w:rsidR="00B775B2" w:rsidRPr="00B775B2" w:rsidRDefault="00B775B2" w:rsidP="00B775B2">
      <w:pPr>
        <w:pStyle w:val="a3"/>
        <w:numPr>
          <w:ilvl w:val="0"/>
          <w:numId w:val="1"/>
        </w:numPr>
        <w:shd w:val="clear" w:color="auto" w:fill="FFFFFF"/>
        <w:spacing w:after="0" w:line="276" w:lineRule="auto"/>
        <w:jc w:val="both"/>
        <w:rPr>
          <w:rFonts w:eastAsia="Times New Roman"/>
          <w:color w:val="1A1A1A"/>
          <w:lang w:eastAsia="ru-RU"/>
        </w:rPr>
      </w:pPr>
      <w:r w:rsidRPr="00B775B2">
        <w:rPr>
          <w:rFonts w:eastAsia="Times New Roman"/>
          <w:color w:val="1A1A1A"/>
          <w:lang w:eastAsia="ru-RU"/>
        </w:rPr>
        <w:t>Муниципальному казенному учреждению «Молодежный центр» муниципального образования «Новодевяткинское сельское поселение» Всеволожского муниципального района Ленинградской области (директор Суров К.И.):</w:t>
      </w:r>
    </w:p>
    <w:p w14:paraId="32B35F48" w14:textId="77777777" w:rsidR="00AD17CB" w:rsidRDefault="00B775B2" w:rsidP="00AD17CB">
      <w:pPr>
        <w:pStyle w:val="a3"/>
        <w:shd w:val="clear" w:color="auto" w:fill="FFFFFF"/>
        <w:spacing w:after="0" w:line="276" w:lineRule="auto"/>
        <w:jc w:val="both"/>
        <w:rPr>
          <w:rFonts w:eastAsia="Times New Roman"/>
          <w:color w:val="1A1A1A"/>
          <w:lang w:eastAsia="ru-RU"/>
        </w:rPr>
      </w:pPr>
      <w:r w:rsidRPr="00B775B2">
        <w:rPr>
          <w:rFonts w:eastAsia="Times New Roman"/>
          <w:color w:val="1A1A1A"/>
          <w:lang w:eastAsia="ru-RU"/>
        </w:rPr>
        <w:t xml:space="preserve">3.1. Разместить на официальном сайте муниципального образования в сети Интернет и электронно-информационном уличном </w:t>
      </w:r>
      <w:proofErr w:type="spellStart"/>
      <w:r w:rsidRPr="00B775B2">
        <w:rPr>
          <w:rFonts w:eastAsia="Times New Roman"/>
          <w:color w:val="1A1A1A"/>
          <w:lang w:eastAsia="ru-RU"/>
        </w:rPr>
        <w:t>Видеотабло</w:t>
      </w:r>
      <w:proofErr w:type="spellEnd"/>
      <w:r w:rsidRPr="00B775B2">
        <w:rPr>
          <w:rFonts w:eastAsia="Times New Roman"/>
          <w:color w:val="1A1A1A"/>
          <w:lang w:eastAsia="ru-RU"/>
        </w:rPr>
        <w:t xml:space="preserve"> видеоматериалы, фотоматериалы, памятки по безопасности на воде (водных объектах).</w:t>
      </w:r>
    </w:p>
    <w:p w14:paraId="18C82B2B" w14:textId="50539CCE" w:rsidR="00B775B2" w:rsidRPr="00AD17CB" w:rsidRDefault="00AD17CB" w:rsidP="00AD17CB">
      <w:pPr>
        <w:pStyle w:val="a3"/>
        <w:shd w:val="clear" w:color="auto" w:fill="FFFFFF"/>
        <w:spacing w:after="0" w:line="276" w:lineRule="auto"/>
        <w:jc w:val="both"/>
        <w:rPr>
          <w:rFonts w:eastAsia="Times New Roman"/>
          <w:color w:val="1A1A1A"/>
          <w:lang w:eastAsia="ru-RU"/>
        </w:rPr>
      </w:pPr>
      <w:r w:rsidRPr="00AD17CB">
        <w:rPr>
          <w:rFonts w:eastAsia="Times New Roman"/>
          <w:color w:val="1A1A1A"/>
          <w:lang w:eastAsia="ru-RU"/>
        </w:rPr>
        <w:t>4.</w:t>
      </w:r>
      <w:r w:rsidR="00B775B2" w:rsidRPr="00AD17CB">
        <w:rPr>
          <w:rFonts w:eastAsia="Times New Roman"/>
          <w:color w:val="1A1A1A"/>
          <w:lang w:eastAsia="ru-RU"/>
        </w:rPr>
        <w:t>Заместителю главы администрации муниципального образования «Новодевяткинское сельское поселение» Всеволожского муниципального района Ленинградской области (Поспелов А.Л.):</w:t>
      </w:r>
    </w:p>
    <w:p w14:paraId="384903DA" w14:textId="6C37529C" w:rsidR="00AD17CB" w:rsidRPr="00AD17CB" w:rsidRDefault="00B775B2" w:rsidP="00971F54">
      <w:pPr>
        <w:pStyle w:val="a3"/>
        <w:numPr>
          <w:ilvl w:val="1"/>
          <w:numId w:val="3"/>
        </w:numPr>
        <w:shd w:val="clear" w:color="auto" w:fill="FFFFFF"/>
        <w:spacing w:after="0" w:line="276" w:lineRule="auto"/>
        <w:jc w:val="both"/>
      </w:pPr>
      <w:r w:rsidRPr="00AD17CB">
        <w:rPr>
          <w:rFonts w:eastAsia="Times New Roman"/>
          <w:color w:val="1A1A1A"/>
          <w:lang w:eastAsia="ru-RU"/>
        </w:rPr>
        <w:t xml:space="preserve">Во взаимодействии с органами УМВД </w:t>
      </w:r>
      <w:r w:rsidR="00AD17CB">
        <w:rPr>
          <w:rFonts w:eastAsia="Times New Roman"/>
          <w:color w:val="1A1A1A"/>
          <w:lang w:eastAsia="ru-RU"/>
        </w:rPr>
        <w:t>России по Всеволожскому району</w:t>
      </w:r>
      <w:r w:rsidRPr="00AD17CB">
        <w:rPr>
          <w:rFonts w:eastAsia="Times New Roman"/>
          <w:color w:val="1A1A1A"/>
          <w:lang w:eastAsia="ru-RU"/>
        </w:rPr>
        <w:t xml:space="preserve"> Ленинградской области, сотрудниками ГИМС МЧС России по Ленинградской области, членами добровольной народной дружины принять меры по пресечению правонарушений, предусмотренных статьей 2.1 Областного закона Ленинградской области от 02.07.2003 г. №47-оз «Об административных правонарушениях».</w:t>
      </w:r>
    </w:p>
    <w:p w14:paraId="23E1D148" w14:textId="6DC4F71D" w:rsidR="0072301E" w:rsidRPr="00B775B2" w:rsidRDefault="0072301E" w:rsidP="00971F54">
      <w:pPr>
        <w:pStyle w:val="a3"/>
        <w:numPr>
          <w:ilvl w:val="1"/>
          <w:numId w:val="3"/>
        </w:numPr>
        <w:shd w:val="clear" w:color="auto" w:fill="FFFFFF"/>
        <w:spacing w:after="0" w:line="276" w:lineRule="auto"/>
        <w:jc w:val="both"/>
      </w:pPr>
      <w:r w:rsidRPr="00B775B2">
        <w:t>При проваливании людей и (или) автотранспорта под лед на водоёмах на территории муниципального образования, производить доклад в отдел по делам ГО и ЧС администрации МО «Всеволожский муниципальный район»</w:t>
      </w:r>
      <w:r w:rsidR="006834B9" w:rsidRPr="00B775B2">
        <w:t xml:space="preserve"> Ленинградской области.</w:t>
      </w:r>
    </w:p>
    <w:p w14:paraId="0503B2A6" w14:textId="77777777" w:rsidR="00AD17CB" w:rsidRPr="00AD17CB" w:rsidRDefault="006834B9" w:rsidP="00AD17CB">
      <w:pPr>
        <w:pStyle w:val="a3"/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eastAsia="Times New Roman"/>
          <w:color w:val="1A1A1A"/>
          <w:lang w:eastAsia="ru-RU"/>
        </w:rPr>
      </w:pPr>
      <w:r w:rsidRPr="00AD17CB">
        <w:t>Рекомендовать руководителям школьных и дошкольных учреждений на территории муниципального образования провести работу по предупреждению учащихся, их родителей об опасности выхода на ледовое покрытие водоёмов или нахождении на нём.</w:t>
      </w:r>
    </w:p>
    <w:p w14:paraId="025ADC6D" w14:textId="5F1CB776" w:rsidR="00B775B2" w:rsidRPr="00AD17CB" w:rsidRDefault="006834B9" w:rsidP="00AD17CB">
      <w:pPr>
        <w:pStyle w:val="a3"/>
        <w:numPr>
          <w:ilvl w:val="0"/>
          <w:numId w:val="3"/>
        </w:numPr>
        <w:shd w:val="clear" w:color="auto" w:fill="FFFFFF"/>
        <w:spacing w:line="276" w:lineRule="auto"/>
        <w:jc w:val="both"/>
      </w:pPr>
      <w:r w:rsidRPr="00AD17CB">
        <w:t xml:space="preserve">Признать утратившим силу постановление администрации МО «Новодевяткинское сельское поселение» </w:t>
      </w:r>
      <w:r w:rsidR="00D742F0" w:rsidRPr="00AD17CB">
        <w:t>от 15.11.2023 г. №</w:t>
      </w:r>
      <w:r w:rsidR="00B775B2" w:rsidRPr="00AD17CB">
        <w:t xml:space="preserve"> </w:t>
      </w:r>
      <w:r w:rsidR="00D742F0" w:rsidRPr="00AD17CB">
        <w:t>396</w:t>
      </w:r>
      <w:r w:rsidRPr="00AD17CB">
        <w:t xml:space="preserve">/01-04 </w:t>
      </w:r>
      <w:r w:rsidR="00B775B2" w:rsidRPr="00AD17CB">
        <w:t>«</w:t>
      </w:r>
      <w:r w:rsidR="00B775B2" w:rsidRPr="00AD17CB">
        <w:rPr>
          <w:rFonts w:eastAsia="Times New Roman"/>
          <w:color w:val="1A1A1A"/>
          <w:lang w:eastAsia="ru-RU"/>
        </w:rPr>
        <w:t xml:space="preserve">О запрете выхода граждан и выезда </w:t>
      </w:r>
      <w:r w:rsidR="00B775B2" w:rsidRPr="00B775B2">
        <w:rPr>
          <w:rFonts w:eastAsia="Times New Roman"/>
          <w:color w:val="1A1A1A"/>
          <w:lang w:eastAsia="ru-RU"/>
        </w:rPr>
        <w:t>транспортных средств на лёд водных объектов на</w:t>
      </w:r>
      <w:r w:rsidR="00B775B2" w:rsidRPr="00AD17CB">
        <w:rPr>
          <w:rFonts w:eastAsia="Times New Roman"/>
          <w:color w:val="1A1A1A"/>
          <w:lang w:eastAsia="ru-RU"/>
        </w:rPr>
        <w:t xml:space="preserve"> </w:t>
      </w:r>
      <w:r w:rsidR="00B775B2" w:rsidRPr="00B775B2">
        <w:rPr>
          <w:rFonts w:eastAsia="Times New Roman"/>
          <w:color w:val="1A1A1A"/>
          <w:lang w:eastAsia="ru-RU"/>
        </w:rPr>
        <w:t>территории МО «Новодевяткинское сельское</w:t>
      </w:r>
      <w:r w:rsidR="00B775B2" w:rsidRPr="00AD17CB">
        <w:rPr>
          <w:rFonts w:eastAsia="Times New Roman"/>
          <w:color w:val="1A1A1A"/>
          <w:lang w:eastAsia="ru-RU"/>
        </w:rPr>
        <w:t xml:space="preserve"> </w:t>
      </w:r>
      <w:r w:rsidR="00B775B2" w:rsidRPr="00B775B2">
        <w:rPr>
          <w:rFonts w:eastAsia="Times New Roman"/>
          <w:color w:val="1A1A1A"/>
          <w:lang w:eastAsia="ru-RU"/>
        </w:rPr>
        <w:t>поселение» Всеволожского муниципального</w:t>
      </w:r>
      <w:r w:rsidR="00B775B2" w:rsidRPr="00AD17CB">
        <w:rPr>
          <w:rFonts w:eastAsia="Times New Roman"/>
          <w:color w:val="1A1A1A"/>
          <w:lang w:eastAsia="ru-RU"/>
        </w:rPr>
        <w:t xml:space="preserve"> </w:t>
      </w:r>
      <w:r w:rsidR="00B775B2" w:rsidRPr="00B775B2">
        <w:rPr>
          <w:rFonts w:eastAsia="Times New Roman"/>
          <w:color w:val="1A1A1A"/>
          <w:lang w:eastAsia="ru-RU"/>
        </w:rPr>
        <w:t>района Ленинградской области в зимний период</w:t>
      </w:r>
      <w:r w:rsidR="00B775B2" w:rsidRPr="00AD17CB">
        <w:rPr>
          <w:rFonts w:eastAsia="Times New Roman"/>
          <w:color w:val="1A1A1A"/>
          <w:lang w:eastAsia="ru-RU"/>
        </w:rPr>
        <w:t xml:space="preserve"> </w:t>
      </w:r>
      <w:r w:rsidR="00B775B2" w:rsidRPr="00B775B2">
        <w:rPr>
          <w:rFonts w:eastAsia="Times New Roman"/>
          <w:color w:val="1A1A1A"/>
          <w:lang w:eastAsia="ru-RU"/>
        </w:rPr>
        <w:t>2023 – 2024 годов</w:t>
      </w:r>
      <w:r w:rsidR="00B775B2" w:rsidRPr="00AD17CB">
        <w:rPr>
          <w:rFonts w:eastAsia="Times New Roman"/>
          <w:color w:val="1A1A1A"/>
          <w:lang w:eastAsia="ru-RU"/>
        </w:rPr>
        <w:t>».</w:t>
      </w:r>
    </w:p>
    <w:p w14:paraId="4FF13361" w14:textId="43E2342B" w:rsidR="00AD17CB" w:rsidRPr="00AD17CB" w:rsidRDefault="00AD17CB" w:rsidP="00AD17CB">
      <w:pPr>
        <w:pStyle w:val="a3"/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eastAsia="Times New Roman"/>
          <w:color w:val="1A1A1A"/>
          <w:lang w:eastAsia="ru-RU"/>
        </w:rPr>
      </w:pPr>
      <w:r>
        <w:rPr>
          <w:rFonts w:eastAsia="Times New Roman"/>
          <w:color w:val="1A1A1A"/>
          <w:lang w:eastAsia="ru-RU"/>
        </w:rPr>
        <w:t>Опубликовать настоящее п</w:t>
      </w:r>
      <w:r w:rsidRPr="00AD17CB">
        <w:rPr>
          <w:rFonts w:eastAsia="Times New Roman"/>
          <w:color w:val="1A1A1A"/>
          <w:lang w:eastAsia="ru-RU"/>
        </w:rPr>
        <w:t>остановление в печатном средстве массовой информации органов местного самоуправления МО «Новодевяткинское сельское поселение» «Вестник «Новое Девяткино» и разместить на официальном сайте муниципального образования в сети Интернет.</w:t>
      </w:r>
    </w:p>
    <w:p w14:paraId="02DBF5E5" w14:textId="6D196594" w:rsidR="006834B9" w:rsidRPr="00AD17CB" w:rsidRDefault="006834B9" w:rsidP="00AD17CB">
      <w:pPr>
        <w:pStyle w:val="a3"/>
        <w:numPr>
          <w:ilvl w:val="0"/>
          <w:numId w:val="3"/>
        </w:numPr>
        <w:shd w:val="clear" w:color="auto" w:fill="FFFFFF"/>
        <w:spacing w:line="276" w:lineRule="auto"/>
        <w:jc w:val="both"/>
      </w:pPr>
      <w:r w:rsidRPr="00AD17CB">
        <w:t>Контроль за исполнением постановления возложить на заместителя главы администрации Поспелова А. Л.</w:t>
      </w:r>
    </w:p>
    <w:p w14:paraId="4B74F5A2" w14:textId="77777777" w:rsidR="006834B9" w:rsidRDefault="006834B9" w:rsidP="00F11E30">
      <w:pPr>
        <w:jc w:val="both"/>
      </w:pPr>
    </w:p>
    <w:p w14:paraId="1702AFC6" w14:textId="77777777" w:rsidR="006834B9" w:rsidRDefault="006834B9" w:rsidP="006834B9"/>
    <w:p w14:paraId="5D1E0895" w14:textId="70F8C42C" w:rsidR="006834B9" w:rsidRDefault="006834B9" w:rsidP="006834B9">
      <w:r>
        <w:t xml:space="preserve">Глава муниципального образования                                              </w:t>
      </w:r>
      <w:r w:rsidR="00AD17CB">
        <w:t xml:space="preserve">            </w:t>
      </w:r>
      <w:r>
        <w:t xml:space="preserve">    Д. А. Майоров</w:t>
      </w:r>
    </w:p>
    <w:sectPr w:rsidR="006834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A1EB9"/>
    <w:multiLevelType w:val="multilevel"/>
    <w:tmpl w:val="C3D667C8"/>
    <w:lvl w:ilvl="0">
      <w:start w:val="4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asciiTheme="minorHAnsi" w:hAnsiTheme="minorHAnsi" w:hint="default"/>
      </w:rPr>
    </w:lvl>
  </w:abstractNum>
  <w:abstractNum w:abstractNumId="1" w15:restartNumberingAfterBreak="0">
    <w:nsid w:val="122F3B8C"/>
    <w:multiLevelType w:val="multilevel"/>
    <w:tmpl w:val="4492E67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E7C55CE"/>
    <w:multiLevelType w:val="multilevel"/>
    <w:tmpl w:val="F11C4A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1FC70E3"/>
    <w:multiLevelType w:val="multilevel"/>
    <w:tmpl w:val="18641D4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5D9F5FCF"/>
    <w:multiLevelType w:val="multilevel"/>
    <w:tmpl w:val="A34285A2"/>
    <w:lvl w:ilvl="0">
      <w:start w:val="4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hAnsiTheme="minorHAnsi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006"/>
    <w:rsid w:val="00212996"/>
    <w:rsid w:val="003A5600"/>
    <w:rsid w:val="006834B9"/>
    <w:rsid w:val="0072301E"/>
    <w:rsid w:val="00813006"/>
    <w:rsid w:val="00914F9B"/>
    <w:rsid w:val="009339B0"/>
    <w:rsid w:val="0098099A"/>
    <w:rsid w:val="009D6942"/>
    <w:rsid w:val="00AD17CB"/>
    <w:rsid w:val="00B01A9B"/>
    <w:rsid w:val="00B775B2"/>
    <w:rsid w:val="00BE5653"/>
    <w:rsid w:val="00D742F0"/>
    <w:rsid w:val="00ED43CB"/>
    <w:rsid w:val="00F11E30"/>
    <w:rsid w:val="00FD3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1182A"/>
  <w15:chartTrackingRefBased/>
  <w15:docId w15:val="{B305D8BB-2433-41E2-B13D-81E714910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3BD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D69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D69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91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639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ГОиЧС</dc:creator>
  <cp:keywords/>
  <dc:description/>
  <cp:lastModifiedBy>Reception1</cp:lastModifiedBy>
  <cp:revision>3</cp:revision>
  <cp:lastPrinted>2024-02-27T12:29:00Z</cp:lastPrinted>
  <dcterms:created xsi:type="dcterms:W3CDTF">2024-02-27T12:29:00Z</dcterms:created>
  <dcterms:modified xsi:type="dcterms:W3CDTF">2024-03-04T12:37:00Z</dcterms:modified>
</cp:coreProperties>
</file>