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339BA" w14:textId="77777777" w:rsidR="00B408F9" w:rsidRPr="00B408F9" w:rsidRDefault="00B408F9" w:rsidP="00B408F9">
      <w:pPr>
        <w:ind w:firstLine="567"/>
        <w:jc w:val="center"/>
      </w:pPr>
      <w:r w:rsidRPr="00B408F9">
        <w:rPr>
          <w:noProof/>
        </w:rPr>
        <w:drawing>
          <wp:inline distT="0" distB="0" distL="0" distR="0" wp14:anchorId="7C3583A6" wp14:editId="2C0884C5">
            <wp:extent cx="485775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A4F17" w14:textId="77777777" w:rsidR="00B408F9" w:rsidRPr="00B408F9" w:rsidRDefault="00B408F9" w:rsidP="00B408F9">
      <w:pPr>
        <w:ind w:firstLine="567"/>
        <w:jc w:val="center"/>
      </w:pPr>
    </w:p>
    <w:p w14:paraId="3AC8F9E0" w14:textId="77777777" w:rsidR="00B408F9" w:rsidRPr="00B408F9" w:rsidRDefault="00B408F9" w:rsidP="00B408F9">
      <w:pPr>
        <w:ind w:firstLine="567"/>
        <w:jc w:val="center"/>
      </w:pPr>
      <w:r w:rsidRPr="00B408F9">
        <w:t>МУНИЦИПАЛЬНОЕ ОБРАЗОВАНИЕ</w:t>
      </w:r>
    </w:p>
    <w:p w14:paraId="4B26DC05" w14:textId="77777777" w:rsidR="00B408F9" w:rsidRPr="00B408F9" w:rsidRDefault="00B408F9" w:rsidP="00B408F9">
      <w:pPr>
        <w:ind w:firstLine="567"/>
        <w:jc w:val="center"/>
        <w:rPr>
          <w:b/>
        </w:rPr>
      </w:pPr>
      <w:r w:rsidRPr="00B408F9">
        <w:rPr>
          <w:b/>
        </w:rPr>
        <w:t>«НОВОДЕВЯТКИНСКОЕ СЕЛЬСКОЕ ПОСЕЛЕНИЕ»</w:t>
      </w:r>
    </w:p>
    <w:p w14:paraId="2CD376E5" w14:textId="77777777" w:rsidR="00B408F9" w:rsidRPr="00B408F9" w:rsidRDefault="00B408F9" w:rsidP="00B408F9">
      <w:pPr>
        <w:ind w:firstLine="567"/>
        <w:jc w:val="center"/>
      </w:pPr>
    </w:p>
    <w:p w14:paraId="4785092E" w14:textId="77777777" w:rsidR="00B408F9" w:rsidRPr="00B408F9" w:rsidRDefault="00B408F9" w:rsidP="00B408F9">
      <w:pPr>
        <w:ind w:firstLine="567"/>
        <w:jc w:val="center"/>
      </w:pPr>
      <w:r w:rsidRPr="00B408F9">
        <w:t>ВСЕВОЛОЖСКОГО МУНИЦИПАЛЬНОГО РАЙОНА</w:t>
      </w:r>
    </w:p>
    <w:p w14:paraId="55BE0952" w14:textId="77777777" w:rsidR="00B408F9" w:rsidRPr="00B408F9" w:rsidRDefault="00B408F9" w:rsidP="00B408F9">
      <w:pPr>
        <w:pBdr>
          <w:bottom w:val="single" w:sz="6" w:space="1" w:color="auto"/>
        </w:pBdr>
        <w:ind w:firstLine="567"/>
        <w:jc w:val="center"/>
      </w:pPr>
      <w:r w:rsidRPr="00B408F9">
        <w:t>ЛЕНИНГРАДСКОЙ ОБЛАСТИ</w:t>
      </w:r>
    </w:p>
    <w:p w14:paraId="76785FEF" w14:textId="77777777" w:rsidR="00B408F9" w:rsidRPr="00B408F9" w:rsidRDefault="00B408F9" w:rsidP="00B408F9">
      <w:pPr>
        <w:ind w:firstLine="567"/>
        <w:jc w:val="center"/>
      </w:pPr>
      <w:r w:rsidRPr="00B408F9">
        <w:t>188673, дер. Новое Девяткино, ул. Школьная, д. 2 , помещ. 13-Н  Всеволожский район, Ленинградская область</w:t>
      </w:r>
    </w:p>
    <w:p w14:paraId="0305492A" w14:textId="77777777" w:rsidR="00B408F9" w:rsidRPr="00B408F9" w:rsidRDefault="00B408F9" w:rsidP="00B408F9">
      <w:pPr>
        <w:ind w:firstLine="567"/>
        <w:jc w:val="center"/>
      </w:pPr>
      <w:r w:rsidRPr="00B408F9">
        <w:t>Тел./факс (812) 679-91-50, (813-70) 65-560</w:t>
      </w:r>
    </w:p>
    <w:p w14:paraId="7CD4951D" w14:textId="77777777" w:rsidR="00B408F9" w:rsidRPr="00B408F9" w:rsidRDefault="00B408F9" w:rsidP="00B408F9">
      <w:pPr>
        <w:ind w:firstLine="567"/>
        <w:jc w:val="center"/>
        <w:rPr>
          <w:b/>
        </w:rPr>
      </w:pPr>
    </w:p>
    <w:p w14:paraId="026976F9" w14:textId="77777777" w:rsidR="00B408F9" w:rsidRPr="00B408F9" w:rsidRDefault="00B408F9" w:rsidP="00B408F9">
      <w:pPr>
        <w:ind w:firstLine="567"/>
        <w:jc w:val="center"/>
        <w:rPr>
          <w:b/>
        </w:rPr>
      </w:pPr>
      <w:r w:rsidRPr="00B408F9">
        <w:rPr>
          <w:b/>
        </w:rPr>
        <w:t>АДМИНИСТРАЦИЯ</w:t>
      </w:r>
    </w:p>
    <w:p w14:paraId="2305D532" w14:textId="77777777" w:rsidR="00B408F9" w:rsidRPr="00B408F9" w:rsidRDefault="00B408F9" w:rsidP="00B408F9">
      <w:pPr>
        <w:ind w:firstLine="567"/>
        <w:jc w:val="center"/>
      </w:pPr>
    </w:p>
    <w:p w14:paraId="31D0B57C" w14:textId="77777777" w:rsidR="00B408F9" w:rsidRPr="00B408F9" w:rsidRDefault="00B408F9" w:rsidP="00B408F9">
      <w:pPr>
        <w:ind w:firstLine="567"/>
        <w:jc w:val="center"/>
      </w:pPr>
    </w:p>
    <w:p w14:paraId="2ECF2A1E" w14:textId="77777777" w:rsidR="00B408F9" w:rsidRPr="00B408F9" w:rsidRDefault="00B408F9" w:rsidP="00B408F9">
      <w:pPr>
        <w:ind w:firstLine="567"/>
        <w:jc w:val="center"/>
        <w:rPr>
          <w:b/>
        </w:rPr>
      </w:pPr>
      <w:r w:rsidRPr="00B408F9">
        <w:rPr>
          <w:b/>
        </w:rPr>
        <w:t>ПОСТАНОВЛЕНИЕ</w:t>
      </w:r>
    </w:p>
    <w:p w14:paraId="5C8F9318" w14:textId="77777777" w:rsidR="00B408F9" w:rsidRPr="00B408F9" w:rsidRDefault="00B408F9" w:rsidP="00B408F9">
      <w:pPr>
        <w:ind w:firstLine="567"/>
        <w:jc w:val="center"/>
      </w:pPr>
    </w:p>
    <w:p w14:paraId="7D059045" w14:textId="3ECBAD3E" w:rsidR="007D7951" w:rsidRPr="00B408F9" w:rsidRDefault="00B408F9" w:rsidP="00B408F9">
      <w:pPr>
        <w:spacing w:line="259" w:lineRule="auto"/>
        <w:jc w:val="right"/>
        <w:rPr>
          <w:rFonts w:eastAsia="Calibri"/>
          <w:noProof/>
        </w:rPr>
      </w:pPr>
      <w:r>
        <w:rPr>
          <w:rFonts w:eastAsia="Calibri"/>
          <w:noProof/>
        </w:rPr>
        <w:t>31</w:t>
      </w:r>
      <w:r w:rsidRPr="00B408F9">
        <w:rPr>
          <w:rFonts w:eastAsia="Calibri"/>
          <w:noProof/>
        </w:rPr>
        <w:t>.07.2023</w:t>
      </w:r>
      <w:r w:rsidRPr="00B408F9">
        <w:rPr>
          <w:rFonts w:eastAsia="Calibri"/>
          <w:noProof/>
        </w:rPr>
        <w:tab/>
      </w:r>
      <w:r w:rsidRPr="00B408F9">
        <w:rPr>
          <w:rFonts w:eastAsia="Calibri"/>
          <w:noProof/>
        </w:rPr>
        <w:tab/>
      </w:r>
      <w:r w:rsidRPr="00B408F9">
        <w:rPr>
          <w:rFonts w:eastAsia="Calibri"/>
          <w:noProof/>
        </w:rPr>
        <w:tab/>
      </w:r>
      <w:r w:rsidRPr="00B408F9">
        <w:rPr>
          <w:rFonts w:eastAsia="Calibri"/>
          <w:noProof/>
        </w:rPr>
        <w:tab/>
      </w:r>
      <w:r w:rsidRPr="00B408F9">
        <w:rPr>
          <w:rFonts w:eastAsia="Calibri"/>
          <w:noProof/>
        </w:rPr>
        <w:tab/>
      </w:r>
      <w:r w:rsidRPr="00B408F9">
        <w:rPr>
          <w:rFonts w:eastAsia="Calibri"/>
          <w:noProof/>
        </w:rPr>
        <w:tab/>
      </w:r>
      <w:r w:rsidRPr="00B408F9">
        <w:rPr>
          <w:rFonts w:eastAsia="Calibri"/>
          <w:noProof/>
        </w:rPr>
        <w:tab/>
      </w:r>
      <w:r w:rsidRPr="00B408F9">
        <w:rPr>
          <w:rFonts w:eastAsia="Calibri"/>
          <w:noProof/>
        </w:rPr>
        <w:tab/>
      </w:r>
      <w:r w:rsidRPr="00B408F9">
        <w:rPr>
          <w:rFonts w:eastAsia="Calibri"/>
          <w:noProof/>
        </w:rPr>
        <w:tab/>
      </w:r>
      <w:r w:rsidRPr="00B408F9">
        <w:rPr>
          <w:rFonts w:eastAsia="Calibri"/>
          <w:noProof/>
        </w:rPr>
        <w:tab/>
        <w:t>№ 2</w:t>
      </w:r>
      <w:r>
        <w:rPr>
          <w:rFonts w:eastAsia="Calibri"/>
          <w:noProof/>
        </w:rPr>
        <w:t>24</w:t>
      </w:r>
      <w:r w:rsidRPr="00B408F9">
        <w:rPr>
          <w:rFonts w:eastAsia="Calibri"/>
          <w:noProof/>
        </w:rPr>
        <w:t>/01-04</w:t>
      </w:r>
    </w:p>
    <w:p w14:paraId="597CB009" w14:textId="77777777" w:rsidR="007D7951" w:rsidRDefault="007D7951" w:rsidP="0019674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F7A249C" w14:textId="77777777" w:rsidR="00670E5C" w:rsidRDefault="00670E5C" w:rsidP="00C73BE8">
      <w:pPr>
        <w:autoSpaceDE w:val="0"/>
        <w:autoSpaceDN w:val="0"/>
        <w:adjustRightInd w:val="0"/>
      </w:pPr>
    </w:p>
    <w:p w14:paraId="2BDB3842" w14:textId="77777777" w:rsidR="00840806" w:rsidRDefault="005B5E5F" w:rsidP="00E74C65">
      <w:pPr>
        <w:autoSpaceDE w:val="0"/>
        <w:autoSpaceDN w:val="0"/>
        <w:adjustRightInd w:val="0"/>
      </w:pPr>
      <w:r>
        <w:t xml:space="preserve">О внесении </w:t>
      </w:r>
      <w:r w:rsidR="000E3540">
        <w:t xml:space="preserve">изменений </w:t>
      </w:r>
      <w:r>
        <w:t>в поста</w:t>
      </w:r>
      <w:r w:rsidRPr="005B5E5F">
        <w:t>новление</w:t>
      </w:r>
      <w:r w:rsidR="00E74C65">
        <w:t xml:space="preserve"> </w:t>
      </w:r>
    </w:p>
    <w:p w14:paraId="140A0FAD" w14:textId="77777777" w:rsidR="00840806" w:rsidRDefault="005B5E5F" w:rsidP="00E74C65">
      <w:pPr>
        <w:autoSpaceDE w:val="0"/>
        <w:autoSpaceDN w:val="0"/>
        <w:adjustRightInd w:val="0"/>
      </w:pPr>
      <w:r w:rsidRPr="005B5E5F">
        <w:t>администрации МО</w:t>
      </w:r>
      <w:r w:rsidR="00840806">
        <w:t xml:space="preserve"> </w:t>
      </w:r>
      <w:r w:rsidRPr="005B5E5F">
        <w:t xml:space="preserve">«Новодевяткинское </w:t>
      </w:r>
    </w:p>
    <w:p w14:paraId="61080F33" w14:textId="77777777" w:rsidR="00840806" w:rsidRDefault="005B5E5F" w:rsidP="00C73BE8">
      <w:pPr>
        <w:autoSpaceDE w:val="0"/>
        <w:autoSpaceDN w:val="0"/>
        <w:adjustRightInd w:val="0"/>
      </w:pPr>
      <w:r w:rsidRPr="005B5E5F">
        <w:t>сельское поселение»</w:t>
      </w:r>
      <w:r>
        <w:t xml:space="preserve"> от 01.09.2021г. № 120/01-04</w:t>
      </w:r>
    </w:p>
    <w:p w14:paraId="0D3C0FF1" w14:textId="77777777" w:rsidR="00840806" w:rsidRDefault="005B5E5F" w:rsidP="00C73BE8">
      <w:pPr>
        <w:autoSpaceDE w:val="0"/>
        <w:autoSpaceDN w:val="0"/>
        <w:adjustRightInd w:val="0"/>
      </w:pPr>
      <w:r>
        <w:t>«</w:t>
      </w:r>
      <w:r w:rsidR="00196745" w:rsidRPr="005B5E5F">
        <w:t>Об утверждении Порядка</w:t>
      </w:r>
      <w:r>
        <w:t xml:space="preserve"> </w:t>
      </w:r>
      <w:r w:rsidR="00196745" w:rsidRPr="005B5E5F">
        <w:t xml:space="preserve">предоставления </w:t>
      </w:r>
      <w:r w:rsidR="00197E87" w:rsidRPr="005B5E5F">
        <w:t>о</w:t>
      </w:r>
      <w:r w:rsidR="001C65BB" w:rsidRPr="005B5E5F">
        <w:t>бществу</w:t>
      </w:r>
    </w:p>
    <w:p w14:paraId="543C400E" w14:textId="77777777" w:rsidR="00840806" w:rsidRDefault="001C65BB" w:rsidP="00C73BE8">
      <w:pPr>
        <w:autoSpaceDE w:val="0"/>
        <w:autoSpaceDN w:val="0"/>
        <w:adjustRightInd w:val="0"/>
      </w:pPr>
      <w:r w:rsidRPr="005B5E5F">
        <w:t>с ограниченной ответственностью «</w:t>
      </w:r>
      <w:r w:rsidR="001C4A44" w:rsidRPr="005B5E5F">
        <w:t>ВКС-Инвест</w:t>
      </w:r>
      <w:r w:rsidR="005D7A02">
        <w:t>»</w:t>
      </w:r>
    </w:p>
    <w:p w14:paraId="26723912" w14:textId="77777777" w:rsidR="00840806" w:rsidRDefault="00196745" w:rsidP="00C73BE8">
      <w:pPr>
        <w:autoSpaceDE w:val="0"/>
        <w:autoSpaceDN w:val="0"/>
        <w:adjustRightInd w:val="0"/>
      </w:pPr>
      <w:r w:rsidRPr="005B5E5F">
        <w:t xml:space="preserve">из </w:t>
      </w:r>
      <w:r w:rsidR="003D6E99" w:rsidRPr="005B5E5F">
        <w:t xml:space="preserve">бюджета </w:t>
      </w:r>
      <w:r w:rsidR="001C4A44" w:rsidRPr="005B5E5F">
        <w:t>МО «Новодевяткинское</w:t>
      </w:r>
      <w:r w:rsidR="00E74C65">
        <w:t xml:space="preserve"> </w:t>
      </w:r>
      <w:r w:rsidR="001C4A44" w:rsidRPr="005B5E5F">
        <w:t>сельское поселение»</w:t>
      </w:r>
    </w:p>
    <w:p w14:paraId="0704352B" w14:textId="77777777" w:rsidR="00840806" w:rsidRDefault="00196745" w:rsidP="00C73BE8">
      <w:pPr>
        <w:autoSpaceDE w:val="0"/>
        <w:autoSpaceDN w:val="0"/>
        <w:adjustRightInd w:val="0"/>
      </w:pPr>
      <w:r w:rsidRPr="005B5E5F">
        <w:t>бюджетных</w:t>
      </w:r>
      <w:r w:rsidR="00840806">
        <w:t xml:space="preserve"> </w:t>
      </w:r>
      <w:r w:rsidRPr="005B5E5F">
        <w:t xml:space="preserve">инвестиций </w:t>
      </w:r>
      <w:r w:rsidR="00E246F5" w:rsidRPr="005B5E5F">
        <w:t xml:space="preserve">в рамках </w:t>
      </w:r>
      <w:r w:rsidR="00A81823" w:rsidRPr="005B5E5F">
        <w:t>к</w:t>
      </w:r>
      <w:r w:rsidR="002B5716" w:rsidRPr="005B5E5F">
        <w:t>онцессионного</w:t>
      </w:r>
    </w:p>
    <w:p w14:paraId="47786CFD" w14:textId="77777777" w:rsidR="00840806" w:rsidRDefault="002B5716" w:rsidP="00840806">
      <w:pPr>
        <w:autoSpaceDE w:val="0"/>
        <w:autoSpaceDN w:val="0"/>
        <w:adjustRightInd w:val="0"/>
      </w:pPr>
      <w:r w:rsidRPr="005B5E5F">
        <w:t xml:space="preserve">соглашения </w:t>
      </w:r>
      <w:r w:rsidR="001C4A44" w:rsidRPr="005B5E5F">
        <w:t>в отношении отдельных объектов</w:t>
      </w:r>
    </w:p>
    <w:p w14:paraId="71FA12DA" w14:textId="77777777" w:rsidR="00840806" w:rsidRDefault="001C4A44" w:rsidP="00840806">
      <w:pPr>
        <w:autoSpaceDE w:val="0"/>
        <w:autoSpaceDN w:val="0"/>
        <w:adjustRightInd w:val="0"/>
      </w:pPr>
      <w:r w:rsidRPr="005B5E5F">
        <w:t xml:space="preserve">водоснабжения, </w:t>
      </w:r>
      <w:r w:rsidRPr="00840806">
        <w:t>вод</w:t>
      </w:r>
      <w:r w:rsidR="00E74C65" w:rsidRPr="00840806">
        <w:t xml:space="preserve">оотведения, предназначенных </w:t>
      </w:r>
    </w:p>
    <w:p w14:paraId="21B23972" w14:textId="77777777" w:rsidR="00840806" w:rsidRDefault="00E74C65" w:rsidP="00840806">
      <w:pPr>
        <w:autoSpaceDE w:val="0"/>
        <w:autoSpaceDN w:val="0"/>
        <w:adjustRightInd w:val="0"/>
      </w:pPr>
      <w:r w:rsidRPr="00840806">
        <w:t>для</w:t>
      </w:r>
      <w:r>
        <w:rPr>
          <w:b/>
        </w:rPr>
        <w:t xml:space="preserve"> </w:t>
      </w:r>
      <w:r w:rsidR="001C4A44" w:rsidRPr="005B5E5F">
        <w:t>водоснабжения и водоотведения</w:t>
      </w:r>
    </w:p>
    <w:p w14:paraId="4D5294D1" w14:textId="77777777" w:rsidR="001C4A44" w:rsidRPr="00840806" w:rsidRDefault="001C4A44" w:rsidP="00840806">
      <w:pPr>
        <w:autoSpaceDE w:val="0"/>
        <w:autoSpaceDN w:val="0"/>
        <w:adjustRightInd w:val="0"/>
      </w:pPr>
      <w:r w:rsidRPr="005B5E5F">
        <w:t>МО «Новодевяткинское сельское поселение»</w:t>
      </w:r>
    </w:p>
    <w:p w14:paraId="7423FDEC" w14:textId="77777777" w:rsidR="00196745" w:rsidRPr="005B5E5F" w:rsidRDefault="00196745" w:rsidP="00C73BE8">
      <w:pPr>
        <w:autoSpaceDE w:val="0"/>
        <w:autoSpaceDN w:val="0"/>
        <w:adjustRightInd w:val="0"/>
      </w:pPr>
    </w:p>
    <w:p w14:paraId="23D14B6F" w14:textId="77777777" w:rsidR="00196745" w:rsidRPr="005B5E5F" w:rsidRDefault="00196745" w:rsidP="00C73BE8"/>
    <w:p w14:paraId="2F47AF2D" w14:textId="77777777" w:rsidR="00670E5C" w:rsidRPr="00670E5C" w:rsidRDefault="008E1275" w:rsidP="00A92CAA">
      <w:pPr>
        <w:pStyle w:val="a4"/>
        <w:widowControl w:val="0"/>
        <w:ind w:left="0" w:firstLine="709"/>
        <w:jc w:val="both"/>
      </w:pPr>
      <w:r>
        <w:t>В соответствии со статьями</w:t>
      </w:r>
      <w:r w:rsidR="00196745" w:rsidRPr="00670E5C">
        <w:t xml:space="preserve"> </w:t>
      </w:r>
      <w:r w:rsidR="000776E0">
        <w:t xml:space="preserve">79, </w:t>
      </w:r>
      <w:r w:rsidR="00B61695">
        <w:t>242.26</w:t>
      </w:r>
      <w:r w:rsidR="00196745" w:rsidRPr="00670E5C">
        <w:t xml:space="preserve"> Бюджетног</w:t>
      </w:r>
      <w:r w:rsidR="0069408E" w:rsidRPr="00670E5C">
        <w:t>о кодекса Российской Федерации</w:t>
      </w:r>
      <w:r w:rsidR="005D0F99" w:rsidRPr="00670E5C">
        <w:t xml:space="preserve">, </w:t>
      </w:r>
      <w:r w:rsidR="00D632AA">
        <w:t xml:space="preserve">заключенными </w:t>
      </w:r>
      <w:r w:rsidR="00670E5C" w:rsidRPr="00670E5C">
        <w:t>соглашени</w:t>
      </w:r>
      <w:r w:rsidR="00DE6CEB">
        <w:t>ями</w:t>
      </w:r>
      <w:r w:rsidR="00670E5C" w:rsidRPr="00670E5C">
        <w:t xml:space="preserve"> с комитетом по жилищно-коммунальному хозяйству Ленинградской области </w:t>
      </w:r>
      <w:r w:rsidR="00670E5C" w:rsidRPr="00B61695">
        <w:rPr>
          <w:bCs/>
          <w:color w:val="000000"/>
        </w:rPr>
        <w:t>о предоставлении субсидии из областного бюджета</w:t>
      </w:r>
      <w:r w:rsidR="00670E5C" w:rsidRPr="00670E5C">
        <w:t xml:space="preserve"> </w:t>
      </w:r>
      <w:r w:rsidR="00670E5C" w:rsidRPr="00B61695">
        <w:rPr>
          <w:bCs/>
          <w:color w:val="000000"/>
        </w:rPr>
        <w:t>Ленинградской области </w:t>
      </w:r>
      <w:r w:rsidR="00B61695" w:rsidRPr="00B61695">
        <w:rPr>
          <w:bCs/>
          <w:color w:val="000000"/>
        </w:rPr>
        <w:t>б</w:t>
      </w:r>
      <w:r w:rsidR="00670E5C" w:rsidRPr="00B61695">
        <w:rPr>
          <w:bCs/>
          <w:color w:val="000000"/>
        </w:rPr>
        <w:t xml:space="preserve">юджету МО </w:t>
      </w:r>
      <w:r w:rsidR="0085373F">
        <w:rPr>
          <w:bCs/>
          <w:color w:val="000000"/>
        </w:rPr>
        <w:t>«</w:t>
      </w:r>
      <w:r w:rsidR="00670E5C" w:rsidRPr="00B61695">
        <w:rPr>
          <w:bCs/>
          <w:color w:val="000000"/>
        </w:rPr>
        <w:t>Новоде</w:t>
      </w:r>
      <w:r w:rsidR="00B61695" w:rsidRPr="00B61695">
        <w:rPr>
          <w:bCs/>
          <w:color w:val="000000"/>
        </w:rPr>
        <w:t>вяткинское сельское поселение</w:t>
      </w:r>
      <w:r w:rsidR="0085373F">
        <w:rPr>
          <w:bCs/>
          <w:color w:val="000000"/>
        </w:rPr>
        <w:t>»</w:t>
      </w:r>
      <w:r w:rsidR="00B61695" w:rsidRPr="00B61695">
        <w:rPr>
          <w:bCs/>
          <w:color w:val="000000"/>
        </w:rPr>
        <w:t> </w:t>
      </w:r>
      <w:r w:rsidR="00DE6CEB">
        <w:rPr>
          <w:bCs/>
          <w:color w:val="000000"/>
        </w:rPr>
        <w:t>от 31.10.2022г. </w:t>
      </w:r>
      <w:r w:rsidR="0085373F">
        <w:rPr>
          <w:bCs/>
          <w:color w:val="000000"/>
        </w:rPr>
        <w:t>№</w:t>
      </w:r>
      <w:r w:rsidR="00046944">
        <w:rPr>
          <w:bCs/>
          <w:color w:val="000000"/>
        </w:rPr>
        <w:t xml:space="preserve"> </w:t>
      </w:r>
      <w:r w:rsidR="00DE6CEB">
        <w:rPr>
          <w:bCs/>
          <w:color w:val="000000"/>
        </w:rPr>
        <w:t xml:space="preserve">02-74980/2022г. </w:t>
      </w:r>
      <w:r w:rsidR="00D632AA">
        <w:rPr>
          <w:bCs/>
          <w:color w:val="000000"/>
        </w:rPr>
        <w:t xml:space="preserve">и </w:t>
      </w:r>
      <w:r w:rsidR="00DE6CEB">
        <w:rPr>
          <w:bCs/>
          <w:color w:val="000000"/>
        </w:rPr>
        <w:t>от 07.06.2023г. №</w:t>
      </w:r>
      <w:r w:rsidR="00046944">
        <w:rPr>
          <w:bCs/>
          <w:color w:val="000000"/>
        </w:rPr>
        <w:t xml:space="preserve"> </w:t>
      </w:r>
      <w:r w:rsidR="00DE6CEB">
        <w:rPr>
          <w:bCs/>
          <w:color w:val="000000"/>
        </w:rPr>
        <w:t>7498Ю/2023г.,</w:t>
      </w:r>
      <w:r w:rsidR="001440B7">
        <w:rPr>
          <w:bCs/>
          <w:color w:val="000000"/>
        </w:rPr>
        <w:t xml:space="preserve"> </w:t>
      </w:r>
      <w:r w:rsidR="00B61695" w:rsidRPr="00B61695">
        <w:rPr>
          <w:bCs/>
          <w:color w:val="000000"/>
        </w:rPr>
        <w:t xml:space="preserve">на основании </w:t>
      </w:r>
      <w:r w:rsidR="00DE6CEB">
        <w:rPr>
          <w:bCs/>
          <w:color w:val="000000"/>
        </w:rPr>
        <w:t xml:space="preserve">п. 1.3. </w:t>
      </w:r>
      <w:r w:rsidR="00B61695" w:rsidRPr="00B61695">
        <w:rPr>
          <w:bCs/>
          <w:color w:val="000000"/>
        </w:rPr>
        <w:t xml:space="preserve">решения совета депутатов </w:t>
      </w:r>
      <w:r w:rsidR="00B61695" w:rsidRPr="001C4A44">
        <w:t>МО «Новодевяткинское сельское</w:t>
      </w:r>
      <w:r w:rsidR="00B61695">
        <w:t xml:space="preserve"> </w:t>
      </w:r>
      <w:r w:rsidR="00B61695" w:rsidRPr="001C4A44">
        <w:t>поселение»</w:t>
      </w:r>
      <w:r w:rsidR="00B61695">
        <w:t xml:space="preserve"> от </w:t>
      </w:r>
      <w:r w:rsidR="00DE6CEB">
        <w:t>16.06.</w:t>
      </w:r>
      <w:r w:rsidR="00B61695">
        <w:t xml:space="preserve">2023г. № </w:t>
      </w:r>
      <w:r w:rsidR="00DE6CEB">
        <w:t>36/01-02</w:t>
      </w:r>
      <w:r w:rsidR="00B61695">
        <w:t xml:space="preserve"> «О внесении изменений </w:t>
      </w:r>
      <w:r w:rsidR="00DE6CEB">
        <w:t xml:space="preserve">и дополнений </w:t>
      </w:r>
      <w:r w:rsidR="00B61695">
        <w:t xml:space="preserve">в решение совета </w:t>
      </w:r>
      <w:r w:rsidR="00B61695" w:rsidRPr="00B61695">
        <w:rPr>
          <w:snapToGrid w:val="0"/>
        </w:rPr>
        <w:t xml:space="preserve">депутатов МО «Новодевяткинское сельское поселение» от </w:t>
      </w:r>
      <w:r w:rsidR="00B61695">
        <w:rPr>
          <w:snapToGrid w:val="0"/>
        </w:rPr>
        <w:t>22.12.2022г.</w:t>
      </w:r>
      <w:r w:rsidR="00B61695" w:rsidRPr="00470623">
        <w:rPr>
          <w:snapToGrid w:val="0"/>
        </w:rPr>
        <w:t xml:space="preserve"> №</w:t>
      </w:r>
      <w:r w:rsidR="00B61695">
        <w:rPr>
          <w:snapToGrid w:val="0"/>
        </w:rPr>
        <w:t xml:space="preserve"> 81</w:t>
      </w:r>
      <w:r w:rsidR="00B61695" w:rsidRPr="00470623">
        <w:rPr>
          <w:snapToGrid w:val="0"/>
        </w:rPr>
        <w:t>/01-0</w:t>
      </w:r>
      <w:r w:rsidR="00B61695">
        <w:rPr>
          <w:snapToGrid w:val="0"/>
        </w:rPr>
        <w:t>2</w:t>
      </w:r>
      <w:r w:rsidR="00B61695" w:rsidRPr="00470623">
        <w:rPr>
          <w:snapToGrid w:val="0"/>
        </w:rPr>
        <w:t xml:space="preserve"> «О бюджете </w:t>
      </w:r>
      <w:r w:rsidR="00B61695">
        <w:rPr>
          <w:snapToGrid w:val="0"/>
        </w:rPr>
        <w:t>МО</w:t>
      </w:r>
      <w:r w:rsidR="00B61695" w:rsidRPr="00470623">
        <w:rPr>
          <w:snapToGrid w:val="0"/>
        </w:rPr>
        <w:t xml:space="preserve"> «Новодевятки</w:t>
      </w:r>
      <w:r w:rsidR="00B61695">
        <w:rPr>
          <w:snapToGrid w:val="0"/>
        </w:rPr>
        <w:t>нское сельское поселение» на 2023</w:t>
      </w:r>
      <w:r w:rsidR="00B61695" w:rsidRPr="00470623">
        <w:rPr>
          <w:snapToGrid w:val="0"/>
        </w:rPr>
        <w:t xml:space="preserve"> год и на плановый период 202</w:t>
      </w:r>
      <w:r w:rsidR="00B61695">
        <w:rPr>
          <w:snapToGrid w:val="0"/>
        </w:rPr>
        <w:t>4 и 2025</w:t>
      </w:r>
      <w:r w:rsidR="00B61695" w:rsidRPr="00470623">
        <w:rPr>
          <w:snapToGrid w:val="0"/>
        </w:rPr>
        <w:t xml:space="preserve"> годов»</w:t>
      </w:r>
      <w:r w:rsidR="00B61695">
        <w:rPr>
          <w:snapToGrid w:val="0"/>
        </w:rPr>
        <w:t xml:space="preserve">, </w:t>
      </w:r>
    </w:p>
    <w:p w14:paraId="6C18209F" w14:textId="77777777" w:rsidR="00670E5C" w:rsidRDefault="00670E5C" w:rsidP="000E3540">
      <w:pPr>
        <w:ind w:firstLine="709"/>
        <w:jc w:val="both"/>
      </w:pPr>
    </w:p>
    <w:p w14:paraId="74A85457" w14:textId="77777777" w:rsidR="00D77170" w:rsidRDefault="00D77170" w:rsidP="000E3540">
      <w:pPr>
        <w:ind w:firstLine="709"/>
        <w:jc w:val="both"/>
      </w:pPr>
      <w:r>
        <w:t>ПОСТАНОВЛЯЮ:</w:t>
      </w:r>
    </w:p>
    <w:p w14:paraId="78B8930D" w14:textId="77777777" w:rsidR="008D416F" w:rsidRDefault="008D416F" w:rsidP="0075502A">
      <w:pPr>
        <w:ind w:firstLine="709"/>
        <w:jc w:val="both"/>
      </w:pPr>
      <w:r>
        <w:t xml:space="preserve">1. Внести в Порядок </w:t>
      </w:r>
      <w:r w:rsidRPr="001C4A44">
        <w:t>предоставления обществу с ограниченной ответственностью «ВКС-Инвест» из бюджета МО «Новодевяткинское сельское</w:t>
      </w:r>
      <w:r>
        <w:t xml:space="preserve"> </w:t>
      </w:r>
      <w:r w:rsidRPr="001C4A44">
        <w:t>поселение» бюджетных инвестиций в рамках концессионного соглашения в отношении отдельных объектов водоснабжения</w:t>
      </w:r>
      <w:r>
        <w:t xml:space="preserve">, </w:t>
      </w:r>
      <w:r w:rsidRPr="001C4A44">
        <w:t>водоотведения, предназначенных для</w:t>
      </w:r>
      <w:r>
        <w:t xml:space="preserve"> </w:t>
      </w:r>
      <w:r w:rsidRPr="001C4A44">
        <w:t>водоснабжения и водоотведения</w:t>
      </w:r>
      <w:r>
        <w:t xml:space="preserve"> </w:t>
      </w:r>
      <w:r w:rsidRPr="001C4A44">
        <w:t>МО «Новодевяткинское сельское</w:t>
      </w:r>
      <w:r>
        <w:t xml:space="preserve"> </w:t>
      </w:r>
      <w:r w:rsidRPr="001C4A44">
        <w:t>поселение»</w:t>
      </w:r>
      <w:r>
        <w:t>, утвержденн</w:t>
      </w:r>
      <w:r w:rsidR="00767E36">
        <w:t>ый</w:t>
      </w:r>
      <w:r>
        <w:t xml:space="preserve"> постановлением администрации </w:t>
      </w:r>
      <w:r w:rsidRPr="001C4A44">
        <w:t>МО «Новодевяткинское сельское</w:t>
      </w:r>
      <w:r>
        <w:t xml:space="preserve"> </w:t>
      </w:r>
      <w:r w:rsidRPr="001C4A44">
        <w:t>поселение»</w:t>
      </w:r>
      <w:r>
        <w:t xml:space="preserve"> от 01.09.2021г. № 120/01-04</w:t>
      </w:r>
      <w:r w:rsidR="008F6D87">
        <w:t xml:space="preserve"> (далее по тексту – Порядок)</w:t>
      </w:r>
      <w:r>
        <w:t xml:space="preserve">, </w:t>
      </w:r>
      <w:r w:rsidR="00767E36">
        <w:t xml:space="preserve">следующие </w:t>
      </w:r>
      <w:r>
        <w:t>изменения:</w:t>
      </w:r>
    </w:p>
    <w:p w14:paraId="5BEE46E4" w14:textId="77777777" w:rsidR="00940836" w:rsidRDefault="00940836" w:rsidP="00471CD0">
      <w:pPr>
        <w:ind w:firstLine="709"/>
        <w:jc w:val="both"/>
      </w:pPr>
    </w:p>
    <w:p w14:paraId="5F228BB1" w14:textId="77777777" w:rsidR="00BD3CF1" w:rsidRDefault="009C27EA" w:rsidP="00BD3CF1">
      <w:pPr>
        <w:pStyle w:val="a4"/>
        <w:numPr>
          <w:ilvl w:val="1"/>
          <w:numId w:val="49"/>
        </w:numPr>
        <w:jc w:val="both"/>
      </w:pPr>
      <w:r>
        <w:lastRenderedPageBreak/>
        <w:t xml:space="preserve"> </w:t>
      </w:r>
      <w:r w:rsidR="00BD3CF1">
        <w:t xml:space="preserve">Пункт 1.5. </w:t>
      </w:r>
      <w:r w:rsidR="00DE6CEB">
        <w:t>раздел</w:t>
      </w:r>
      <w:r w:rsidR="00BD3CF1">
        <w:t>а</w:t>
      </w:r>
      <w:r w:rsidR="006335C3">
        <w:t xml:space="preserve"> 1 «Общие положения» </w:t>
      </w:r>
      <w:r w:rsidR="00BD3CF1">
        <w:t xml:space="preserve">изложить в новой редакции следующего </w:t>
      </w:r>
    </w:p>
    <w:p w14:paraId="4B55F099" w14:textId="77777777" w:rsidR="006335C3" w:rsidRPr="00246841" w:rsidRDefault="00BD3CF1" w:rsidP="00BD3CF1">
      <w:pPr>
        <w:jc w:val="both"/>
      </w:pPr>
      <w:r>
        <w:t>содержания</w:t>
      </w:r>
      <w:r w:rsidR="006335C3">
        <w:t>:</w:t>
      </w:r>
    </w:p>
    <w:p w14:paraId="3AFBFB9E" w14:textId="77777777" w:rsidR="00E93AC9" w:rsidRDefault="006335C3" w:rsidP="000E3540">
      <w:pPr>
        <w:pStyle w:val="a4"/>
        <w:autoSpaceDE w:val="0"/>
        <w:autoSpaceDN w:val="0"/>
        <w:adjustRightInd w:val="0"/>
        <w:ind w:left="0" w:firstLine="709"/>
        <w:jc w:val="both"/>
      </w:pPr>
      <w:r w:rsidRPr="006335C3">
        <w:t xml:space="preserve">«1.5. </w:t>
      </w:r>
      <w:r>
        <w:t>Бюджетные инвестиции подлежат казначейскому сопровождению в соответствии со статьей 242.26 Бюджетного Кодекса Российской Федерации</w:t>
      </w:r>
      <w:r w:rsidR="008F6D87">
        <w:t xml:space="preserve"> на условиях, указанных в соглашении о предоставлении бюджетных инвестиций между администрацией и получателем </w:t>
      </w:r>
      <w:r w:rsidR="008F6D87" w:rsidRPr="0014139E">
        <w:t>бюджетных инвестиций</w:t>
      </w:r>
      <w:r w:rsidR="00764E39">
        <w:t>.</w:t>
      </w:r>
      <w:r w:rsidR="00AD7869">
        <w:t xml:space="preserve"> </w:t>
      </w:r>
      <w:r w:rsidR="00840806">
        <w:t xml:space="preserve">Получатель бюджетных инвестиций открывает лицевой счет в территориальном органе Федерального </w:t>
      </w:r>
      <w:r w:rsidR="00840806" w:rsidRPr="00840806">
        <w:t xml:space="preserve">казначейства в соответствии с </w:t>
      </w:r>
      <w:r w:rsidR="00840806" w:rsidRPr="00246841">
        <w:t>Приказом Казначейства России от 22.12.2021</w:t>
      </w:r>
      <w:r w:rsidR="00246841" w:rsidRPr="00246841">
        <w:t>г.</w:t>
      </w:r>
      <w:r w:rsidR="00840806" w:rsidRPr="00246841">
        <w:t xml:space="preserve"> </w:t>
      </w:r>
      <w:r w:rsidR="00246841" w:rsidRPr="00246841">
        <w:t>№</w:t>
      </w:r>
      <w:r w:rsidR="00840806" w:rsidRPr="00246841">
        <w:t xml:space="preserve"> 44н </w:t>
      </w:r>
      <w:r w:rsidR="000E3540" w:rsidRPr="00246841">
        <w:t>«</w:t>
      </w:r>
      <w:r w:rsidR="00840806" w:rsidRPr="00246841">
        <w:t>Об утверждении Порядка открытия лицевых счетов территориальными органами Федерального казначейства участник</w:t>
      </w:r>
      <w:r w:rsidR="000E3540" w:rsidRPr="00246841">
        <w:t>ам казначейского сопровождения</w:t>
      </w:r>
      <w:r w:rsidR="00894D6E">
        <w:t>.</w:t>
      </w:r>
      <w:r>
        <w:t>».</w:t>
      </w:r>
    </w:p>
    <w:p w14:paraId="6FF0B4A9" w14:textId="77777777" w:rsidR="008F6D87" w:rsidRPr="007A6203" w:rsidRDefault="008F6D87" w:rsidP="000E3540">
      <w:pPr>
        <w:pStyle w:val="a4"/>
        <w:autoSpaceDE w:val="0"/>
        <w:autoSpaceDN w:val="0"/>
        <w:adjustRightInd w:val="0"/>
        <w:ind w:left="0" w:firstLine="709"/>
        <w:jc w:val="both"/>
      </w:pPr>
    </w:p>
    <w:p w14:paraId="004FB68D" w14:textId="77777777" w:rsidR="000E5794" w:rsidRDefault="00A41EB0" w:rsidP="007A62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203">
        <w:rPr>
          <w:rFonts w:ascii="Times New Roman" w:hAnsi="Times New Roman" w:cs="Times New Roman"/>
          <w:sz w:val="24"/>
          <w:szCs w:val="24"/>
        </w:rPr>
        <w:t xml:space="preserve">1.2. </w:t>
      </w:r>
      <w:r w:rsidR="008F6D87" w:rsidRPr="007A620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A6203" w:rsidRPr="007A6203">
        <w:rPr>
          <w:rFonts w:ascii="Times New Roman" w:hAnsi="Times New Roman" w:cs="Times New Roman"/>
          <w:sz w:val="24"/>
          <w:szCs w:val="24"/>
        </w:rPr>
        <w:t>1</w:t>
      </w:r>
      <w:r w:rsidR="008F6D87" w:rsidRPr="007A6203">
        <w:rPr>
          <w:rFonts w:ascii="Times New Roman" w:hAnsi="Times New Roman" w:cs="Times New Roman"/>
          <w:sz w:val="24"/>
          <w:szCs w:val="24"/>
        </w:rPr>
        <w:t xml:space="preserve"> к Порядку </w:t>
      </w:r>
      <w:r w:rsidR="007A6203" w:rsidRPr="007A6203">
        <w:rPr>
          <w:rFonts w:ascii="Times New Roman" w:hAnsi="Times New Roman" w:cs="Times New Roman"/>
          <w:sz w:val="24"/>
          <w:szCs w:val="24"/>
        </w:rPr>
        <w:t>«Соглашение о предоставлении бюджетных инвестиций в рамках концессионного соглашения в отношении от</w:t>
      </w:r>
      <w:r w:rsidR="007A6203">
        <w:rPr>
          <w:rFonts w:ascii="Times New Roman" w:hAnsi="Times New Roman" w:cs="Times New Roman"/>
          <w:sz w:val="24"/>
          <w:szCs w:val="24"/>
        </w:rPr>
        <w:t xml:space="preserve">дельных объектов водоснабжения, </w:t>
      </w:r>
      <w:r w:rsidR="007A6203" w:rsidRPr="007A6203">
        <w:rPr>
          <w:rFonts w:ascii="Times New Roman" w:hAnsi="Times New Roman" w:cs="Times New Roman"/>
          <w:sz w:val="24"/>
          <w:szCs w:val="24"/>
        </w:rPr>
        <w:t>водоотведения, предназначенных для водоснабжения и водоотведения МО «Новодевяткинское сельское поселение»</w:t>
      </w:r>
      <w:r w:rsidR="007A6203">
        <w:rPr>
          <w:rFonts w:ascii="Times New Roman" w:hAnsi="Times New Roman" w:cs="Times New Roman"/>
          <w:sz w:val="24"/>
          <w:szCs w:val="24"/>
        </w:rPr>
        <w:t xml:space="preserve"> </w:t>
      </w:r>
      <w:r w:rsidR="008F6D87" w:rsidRPr="007A6203">
        <w:rPr>
          <w:rFonts w:ascii="Times New Roman" w:hAnsi="Times New Roman" w:cs="Times New Roman"/>
          <w:sz w:val="24"/>
          <w:szCs w:val="24"/>
        </w:rPr>
        <w:t xml:space="preserve">изложить в новой </w:t>
      </w:r>
      <w:r w:rsidR="00AC5DF4" w:rsidRPr="007A6203">
        <w:rPr>
          <w:rFonts w:ascii="Times New Roman" w:hAnsi="Times New Roman" w:cs="Times New Roman"/>
          <w:sz w:val="24"/>
          <w:szCs w:val="24"/>
        </w:rPr>
        <w:t>редакции согласно приложению к настоящему постановлению.</w:t>
      </w:r>
    </w:p>
    <w:p w14:paraId="0D1AFC25" w14:textId="77777777" w:rsidR="009C27EA" w:rsidRDefault="009C27EA" w:rsidP="007A62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47BE67" w14:textId="77777777" w:rsidR="009C27EA" w:rsidRPr="009C27EA" w:rsidRDefault="002F2594" w:rsidP="002F2594">
      <w:pPr>
        <w:pStyle w:val="ConsPlusNonformat"/>
        <w:numPr>
          <w:ilvl w:val="1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7EA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9C27EA">
        <w:rPr>
          <w:rFonts w:ascii="Times New Roman" w:hAnsi="Times New Roman" w:cs="Times New Roman"/>
          <w:sz w:val="24"/>
          <w:szCs w:val="24"/>
        </w:rPr>
        <w:t xml:space="preserve">к Порядку «Заявка </w:t>
      </w:r>
      <w:r w:rsidR="009C27EA" w:rsidRPr="009C27EA">
        <w:rPr>
          <w:rFonts w:ascii="Times New Roman" w:hAnsi="Times New Roman" w:cs="Times New Roman"/>
          <w:sz w:val="24"/>
          <w:szCs w:val="24"/>
        </w:rPr>
        <w:t>на предоставление бюджетных инвестиций</w:t>
      </w:r>
    </w:p>
    <w:p w14:paraId="5E606F04" w14:textId="77777777" w:rsidR="009C27EA" w:rsidRPr="00FC7B02" w:rsidRDefault="009C27EA" w:rsidP="009C27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7B02">
        <w:rPr>
          <w:rStyle w:val="a8"/>
          <w:rFonts w:ascii="Times New Roman" w:hAnsi="Times New Roman" w:cs="Times New Roman"/>
          <w:sz w:val="24"/>
          <w:szCs w:val="24"/>
        </w:rPr>
        <w:t>предоставляемых в рамках концессионного соглашения в отношении отдельных объектов водоснабжения, водоотведения, предназначенных для водоснабжения и водоотведения МО «Новодевяткинское сельское поселение</w:t>
      </w:r>
      <w:r>
        <w:rPr>
          <w:rStyle w:val="a8"/>
          <w:rFonts w:ascii="Times New Roman" w:hAnsi="Times New Roman" w:cs="Times New Roman"/>
          <w:sz w:val="24"/>
          <w:szCs w:val="24"/>
        </w:rPr>
        <w:t>»</w:t>
      </w:r>
      <w:r w:rsidR="002F2594">
        <w:rPr>
          <w:rStyle w:val="a8"/>
          <w:rFonts w:ascii="Times New Roman" w:hAnsi="Times New Roman" w:cs="Times New Roman"/>
          <w:sz w:val="24"/>
          <w:szCs w:val="24"/>
        </w:rPr>
        <w:t xml:space="preserve"> считать приложением 2 к Порядку.</w:t>
      </w:r>
    </w:p>
    <w:p w14:paraId="348FD5CE" w14:textId="77777777" w:rsidR="009C27EA" w:rsidRPr="007A6203" w:rsidRDefault="009C27EA" w:rsidP="002F25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D0A0227" w14:textId="77777777" w:rsidR="00E93AC9" w:rsidRPr="00E93AC9" w:rsidRDefault="00856993" w:rsidP="00856993">
      <w:pPr>
        <w:ind w:firstLine="709"/>
        <w:jc w:val="both"/>
      </w:pPr>
      <w:r>
        <w:rPr>
          <w:rFonts w:eastAsia="Calibri"/>
          <w:lang w:eastAsia="en-US"/>
        </w:rPr>
        <w:t xml:space="preserve">2. </w:t>
      </w:r>
      <w:r w:rsidR="00E93AC9" w:rsidRPr="00856993">
        <w:rPr>
          <w:rFonts w:eastAsia="Calibri"/>
          <w:lang w:eastAsia="en-US"/>
        </w:rPr>
        <w:t>Настоящее постановление вступает в силу с момента его подписания.</w:t>
      </w:r>
    </w:p>
    <w:p w14:paraId="54013C20" w14:textId="77777777" w:rsidR="00E93AC9" w:rsidRDefault="00E93AC9" w:rsidP="00856993">
      <w:pPr>
        <w:pStyle w:val="a4"/>
        <w:ind w:left="0" w:firstLine="709"/>
      </w:pPr>
    </w:p>
    <w:p w14:paraId="4E6C8D09" w14:textId="77777777" w:rsidR="00455967" w:rsidRPr="00455967" w:rsidRDefault="00455967" w:rsidP="00455967">
      <w:pPr>
        <w:widowControl w:val="0"/>
        <w:ind w:firstLine="567"/>
        <w:contextualSpacing/>
        <w:jc w:val="both"/>
      </w:pPr>
      <w:r>
        <w:t xml:space="preserve">  </w:t>
      </w:r>
      <w:r w:rsidR="00856993">
        <w:t xml:space="preserve">3. </w:t>
      </w:r>
      <w:r w:rsidRPr="00455967">
        <w:t xml:space="preserve">Опубликовать настоящее решение в печатном средстве массовой информации </w:t>
      </w:r>
    </w:p>
    <w:p w14:paraId="356B8450" w14:textId="77777777" w:rsidR="00455967" w:rsidRPr="00455967" w:rsidRDefault="00455967" w:rsidP="00455967">
      <w:pPr>
        <w:widowControl w:val="0"/>
        <w:jc w:val="both"/>
      </w:pPr>
      <w:r w:rsidRPr="00455967">
        <w:t>органов местного самоуправления МО «Новодевяткинское сельское поселение» «Вестник «Новое Девяткино» и разместить на официальном сайте муниципального образования в сети Интернет.</w:t>
      </w:r>
    </w:p>
    <w:p w14:paraId="78BFB611" w14:textId="77777777" w:rsidR="00E93AC9" w:rsidRDefault="00E93AC9" w:rsidP="00455967">
      <w:pPr>
        <w:pStyle w:val="a4"/>
        <w:ind w:left="0" w:firstLine="709"/>
        <w:jc w:val="both"/>
      </w:pPr>
    </w:p>
    <w:p w14:paraId="6DB8B58A" w14:textId="77777777" w:rsidR="000D4D9C" w:rsidRPr="000D4D9C" w:rsidRDefault="00856993" w:rsidP="000D4D9C">
      <w:pPr>
        <w:ind w:firstLine="708"/>
        <w:jc w:val="both"/>
      </w:pPr>
      <w:r>
        <w:t xml:space="preserve">4. </w:t>
      </w:r>
      <w:r w:rsidR="000D4D9C" w:rsidRPr="000D4D9C">
        <w:t xml:space="preserve">Контроль за исполнением настоящего постановления возложить на заместителя главы администрации по экономике, строительству, жилищно-коммунальному хозяйству, благоустройству, безопасности, ГО и ЧС, профилактике терроризма, экстремизма и наркомании Поспелова А.Л. </w:t>
      </w:r>
    </w:p>
    <w:p w14:paraId="621969A4" w14:textId="77777777" w:rsidR="00E93AC9" w:rsidRDefault="00E93AC9" w:rsidP="000D4D9C">
      <w:pPr>
        <w:pStyle w:val="a4"/>
        <w:ind w:left="0" w:firstLine="709"/>
        <w:jc w:val="both"/>
        <w:outlineLvl w:val="0"/>
      </w:pPr>
    </w:p>
    <w:p w14:paraId="03F691D2" w14:textId="77777777" w:rsidR="002F2594" w:rsidRDefault="002F2594" w:rsidP="000D4D9C">
      <w:pPr>
        <w:pStyle w:val="a4"/>
        <w:ind w:left="0" w:firstLine="709"/>
        <w:jc w:val="both"/>
        <w:outlineLvl w:val="0"/>
      </w:pPr>
    </w:p>
    <w:p w14:paraId="2544E594" w14:textId="77777777" w:rsidR="002F2594" w:rsidRDefault="002F2594" w:rsidP="000D4D9C">
      <w:pPr>
        <w:pStyle w:val="a4"/>
        <w:ind w:left="0" w:firstLine="709"/>
        <w:jc w:val="both"/>
        <w:outlineLvl w:val="0"/>
      </w:pPr>
    </w:p>
    <w:p w14:paraId="5F2832C2" w14:textId="77777777" w:rsidR="002F2594" w:rsidRDefault="002F2594" w:rsidP="000D4D9C">
      <w:pPr>
        <w:pStyle w:val="a4"/>
        <w:ind w:left="0" w:firstLine="709"/>
        <w:jc w:val="both"/>
        <w:outlineLvl w:val="0"/>
      </w:pPr>
    </w:p>
    <w:p w14:paraId="24302E12" w14:textId="77777777" w:rsidR="002F2594" w:rsidRDefault="002F2594" w:rsidP="000D4D9C">
      <w:pPr>
        <w:pStyle w:val="a4"/>
        <w:ind w:left="0" w:firstLine="709"/>
        <w:jc w:val="both"/>
        <w:outlineLvl w:val="0"/>
      </w:pPr>
    </w:p>
    <w:p w14:paraId="67642A19" w14:textId="77777777" w:rsidR="00670E5C" w:rsidRDefault="00670E5C" w:rsidP="00E93AC9">
      <w:pPr>
        <w:pStyle w:val="af0"/>
        <w:jc w:val="both"/>
      </w:pPr>
    </w:p>
    <w:p w14:paraId="08AFFED1" w14:textId="77777777" w:rsidR="00E93AC9" w:rsidRDefault="00E93AC9" w:rsidP="00E93AC9">
      <w:pPr>
        <w:pStyle w:val="af0"/>
        <w:ind w:firstLine="142"/>
        <w:jc w:val="both"/>
        <w:rPr>
          <w:color w:val="000000"/>
        </w:rPr>
      </w:pPr>
      <w:r>
        <w:t>Глава</w:t>
      </w:r>
      <w:r>
        <w:rPr>
          <w:color w:val="000000"/>
        </w:rPr>
        <w:t xml:space="preserve"> муниципального образования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Д.А.Майоров</w:t>
      </w:r>
    </w:p>
    <w:p w14:paraId="62CF4375" w14:textId="77777777" w:rsidR="00AC5DF4" w:rsidRDefault="00AC5DF4" w:rsidP="00E93AC9">
      <w:pPr>
        <w:pStyle w:val="af0"/>
        <w:ind w:firstLine="142"/>
        <w:jc w:val="both"/>
        <w:rPr>
          <w:color w:val="000000"/>
        </w:rPr>
      </w:pPr>
    </w:p>
    <w:p w14:paraId="445BCDCC" w14:textId="77777777" w:rsidR="00AC5DF4" w:rsidRDefault="00AC5DF4" w:rsidP="00E93AC9">
      <w:pPr>
        <w:pStyle w:val="af0"/>
        <w:ind w:firstLine="142"/>
        <w:jc w:val="both"/>
        <w:rPr>
          <w:color w:val="000000"/>
        </w:rPr>
      </w:pPr>
    </w:p>
    <w:p w14:paraId="10F2F356" w14:textId="77777777" w:rsidR="00AC5DF4" w:rsidRDefault="00AC5DF4" w:rsidP="00E93AC9">
      <w:pPr>
        <w:pStyle w:val="af0"/>
        <w:ind w:firstLine="142"/>
        <w:jc w:val="both"/>
        <w:rPr>
          <w:color w:val="000000"/>
        </w:rPr>
      </w:pPr>
    </w:p>
    <w:p w14:paraId="536DF71E" w14:textId="77777777" w:rsidR="00AC5DF4" w:rsidRDefault="00AC5DF4" w:rsidP="00E93AC9">
      <w:pPr>
        <w:pStyle w:val="af0"/>
        <w:ind w:firstLine="142"/>
        <w:jc w:val="both"/>
        <w:rPr>
          <w:color w:val="000000"/>
        </w:rPr>
      </w:pPr>
    </w:p>
    <w:p w14:paraId="3CAE21AD" w14:textId="77777777" w:rsidR="00AC5DF4" w:rsidRDefault="00AC5DF4" w:rsidP="00E93AC9">
      <w:pPr>
        <w:pStyle w:val="af0"/>
        <w:ind w:firstLine="142"/>
        <w:jc w:val="both"/>
        <w:rPr>
          <w:color w:val="000000"/>
        </w:rPr>
      </w:pPr>
    </w:p>
    <w:p w14:paraId="7F4EB346" w14:textId="77777777" w:rsidR="00AC5DF4" w:rsidRDefault="00AC5DF4" w:rsidP="00E93AC9">
      <w:pPr>
        <w:pStyle w:val="af0"/>
        <w:ind w:firstLine="142"/>
        <w:jc w:val="both"/>
        <w:rPr>
          <w:color w:val="000000"/>
        </w:rPr>
      </w:pPr>
    </w:p>
    <w:p w14:paraId="094084EF" w14:textId="77777777" w:rsidR="00AC5DF4" w:rsidRDefault="00AC5DF4" w:rsidP="00E93AC9">
      <w:pPr>
        <w:pStyle w:val="af0"/>
        <w:ind w:firstLine="142"/>
        <w:jc w:val="both"/>
        <w:rPr>
          <w:color w:val="000000"/>
        </w:rPr>
      </w:pPr>
    </w:p>
    <w:p w14:paraId="0B388C16" w14:textId="77777777" w:rsidR="00AC5DF4" w:rsidRDefault="00AC5DF4" w:rsidP="00E93AC9">
      <w:pPr>
        <w:pStyle w:val="af0"/>
        <w:ind w:firstLine="142"/>
        <w:jc w:val="both"/>
        <w:rPr>
          <w:color w:val="000000"/>
        </w:rPr>
      </w:pPr>
    </w:p>
    <w:p w14:paraId="1362D181" w14:textId="77777777" w:rsidR="00AC5DF4" w:rsidRDefault="00AC5DF4" w:rsidP="00E93AC9">
      <w:pPr>
        <w:pStyle w:val="af0"/>
        <w:ind w:firstLine="142"/>
        <w:jc w:val="both"/>
        <w:rPr>
          <w:color w:val="000000"/>
        </w:rPr>
      </w:pPr>
    </w:p>
    <w:p w14:paraId="510C0D77" w14:textId="77777777" w:rsidR="00AC5DF4" w:rsidRDefault="00AC5DF4" w:rsidP="00E93AC9">
      <w:pPr>
        <w:pStyle w:val="af0"/>
        <w:ind w:firstLine="142"/>
        <w:jc w:val="both"/>
        <w:rPr>
          <w:color w:val="000000"/>
        </w:rPr>
      </w:pPr>
    </w:p>
    <w:p w14:paraId="566D72A2" w14:textId="77777777" w:rsidR="00AC5DF4" w:rsidRDefault="00AC5DF4" w:rsidP="00E93AC9">
      <w:pPr>
        <w:pStyle w:val="af0"/>
        <w:ind w:firstLine="142"/>
        <w:jc w:val="both"/>
        <w:rPr>
          <w:color w:val="000000"/>
        </w:rPr>
      </w:pPr>
    </w:p>
    <w:p w14:paraId="3FD399FA" w14:textId="77777777" w:rsidR="00AC5DF4" w:rsidRDefault="00AC5DF4" w:rsidP="00E93AC9">
      <w:pPr>
        <w:pStyle w:val="af0"/>
        <w:ind w:firstLine="142"/>
        <w:jc w:val="both"/>
        <w:rPr>
          <w:color w:val="000000"/>
        </w:rPr>
      </w:pPr>
    </w:p>
    <w:p w14:paraId="33C6DF97" w14:textId="77777777" w:rsidR="00AC5DF4" w:rsidRDefault="00AC5DF4" w:rsidP="00E93AC9">
      <w:pPr>
        <w:pStyle w:val="af0"/>
        <w:ind w:firstLine="142"/>
        <w:jc w:val="both"/>
        <w:rPr>
          <w:color w:val="000000"/>
        </w:rPr>
      </w:pPr>
    </w:p>
    <w:p w14:paraId="6F7C808A" w14:textId="77777777" w:rsidR="00AC5DF4" w:rsidRDefault="00AC5DF4" w:rsidP="00E93AC9">
      <w:pPr>
        <w:pStyle w:val="af0"/>
        <w:ind w:firstLine="142"/>
        <w:jc w:val="both"/>
        <w:rPr>
          <w:color w:val="000000"/>
        </w:rPr>
      </w:pPr>
    </w:p>
    <w:p w14:paraId="165C226D" w14:textId="77777777" w:rsidR="00BE10A7" w:rsidRDefault="00BE10A7" w:rsidP="00AC5DF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7A15F7A" w14:textId="77777777" w:rsidR="00AC5DF4" w:rsidRPr="009C6743" w:rsidRDefault="00AC5DF4" w:rsidP="00AC5DF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34D8A7C8" w14:textId="79BF0FDC" w:rsidR="00AC5DF4" w:rsidRDefault="00AC5DF4" w:rsidP="00AC5DF4">
      <w:pPr>
        <w:pStyle w:val="ConsPlusNormal"/>
        <w:ind w:left="43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C674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от </w:t>
      </w:r>
      <w:r w:rsidR="00B408F9">
        <w:rPr>
          <w:rFonts w:ascii="Times New Roman" w:hAnsi="Times New Roman" w:cs="Times New Roman"/>
          <w:sz w:val="24"/>
          <w:szCs w:val="24"/>
        </w:rPr>
        <w:t>«31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B408F9"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2023г.</w:t>
      </w:r>
    </w:p>
    <w:p w14:paraId="76A98309" w14:textId="58A9BDAD" w:rsidR="00AC5DF4" w:rsidRDefault="00AC5DF4" w:rsidP="00AC5DF4">
      <w:pPr>
        <w:pStyle w:val="ConsPlusNormal"/>
        <w:ind w:left="4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№</w:t>
      </w:r>
      <w:r w:rsidR="00B408F9">
        <w:rPr>
          <w:rFonts w:ascii="Times New Roman" w:hAnsi="Times New Roman" w:cs="Times New Roman"/>
          <w:sz w:val="24"/>
          <w:szCs w:val="24"/>
        </w:rPr>
        <w:t>224/01-04</w:t>
      </w:r>
    </w:p>
    <w:p w14:paraId="6014F93D" w14:textId="77777777" w:rsidR="00B80F6E" w:rsidRPr="009C6743" w:rsidRDefault="00B80F6E" w:rsidP="00B80F6E">
      <w:pPr>
        <w:pStyle w:val="ConsPlusNormal"/>
        <w:ind w:left="64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(Приложение 1 к Порядку)</w:t>
      </w:r>
    </w:p>
    <w:p w14:paraId="1FAA7480" w14:textId="77777777" w:rsidR="00AC5DF4" w:rsidRPr="009C6743" w:rsidRDefault="00AC5DF4" w:rsidP="00AC5D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9441615" w14:textId="77777777" w:rsidR="00AC5DF4" w:rsidRPr="009C6743" w:rsidRDefault="00AC5DF4" w:rsidP="00AC5D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19"/>
      <w:bookmarkEnd w:id="0"/>
      <w:r w:rsidRPr="009C6743">
        <w:rPr>
          <w:rFonts w:ascii="Times New Roman" w:hAnsi="Times New Roman" w:cs="Times New Roman"/>
          <w:sz w:val="24"/>
          <w:szCs w:val="24"/>
        </w:rPr>
        <w:t>СОГЛАШЕНИЕ</w:t>
      </w:r>
    </w:p>
    <w:p w14:paraId="74101DAF" w14:textId="77777777" w:rsidR="00AC5DF4" w:rsidRPr="00DB49DE" w:rsidRDefault="00AC5DF4" w:rsidP="00AC5D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B49DE">
        <w:rPr>
          <w:rFonts w:ascii="Times New Roman" w:hAnsi="Times New Roman" w:cs="Times New Roman"/>
          <w:sz w:val="24"/>
          <w:szCs w:val="24"/>
        </w:rPr>
        <w:t>о предоставлении бюджетных инвестиций в рамках концессионного соглашения в отношении отдельных объектов водоснабжения, водоотведения, предназначенных для водоснабжения и водоотведения МО «Новодевяткинское сельское поселение»</w:t>
      </w:r>
    </w:p>
    <w:p w14:paraId="294FBEA8" w14:textId="77777777" w:rsidR="00AC5DF4" w:rsidRPr="00DB49DE" w:rsidRDefault="00AC5DF4" w:rsidP="00AC5D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3520513" w14:textId="77777777" w:rsidR="00AC5DF4" w:rsidRPr="009C6743" w:rsidRDefault="00AC5DF4" w:rsidP="00AC5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 xml:space="preserve">д. Новое Девяткино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C6743">
        <w:rPr>
          <w:rFonts w:ascii="Times New Roman" w:hAnsi="Times New Roman" w:cs="Times New Roman"/>
          <w:sz w:val="24"/>
          <w:szCs w:val="24"/>
        </w:rPr>
        <w:t>"__" ____________ 20__ года</w:t>
      </w:r>
    </w:p>
    <w:p w14:paraId="2C99A623" w14:textId="77777777" w:rsidR="00AC5DF4" w:rsidRPr="009C6743" w:rsidRDefault="00AC5DF4" w:rsidP="00AC5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C6743">
        <w:rPr>
          <w:rFonts w:ascii="Times New Roman" w:hAnsi="Times New Roman" w:cs="Times New Roman"/>
          <w:sz w:val="24"/>
          <w:szCs w:val="24"/>
        </w:rPr>
        <w:t>,</w:t>
      </w:r>
    </w:p>
    <w:p w14:paraId="1D87467D" w14:textId="77777777" w:rsidR="00AC5DF4" w:rsidRPr="00BE10A7" w:rsidRDefault="00AC5DF4" w:rsidP="00AC5D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E10A7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BE10A7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BE10A7">
        <w:rPr>
          <w:rFonts w:ascii="Times New Roman" w:hAnsi="Times New Roman" w:cs="Times New Roman"/>
          <w:sz w:val="16"/>
          <w:szCs w:val="16"/>
        </w:rPr>
        <w:t xml:space="preserve">   (наименование главного распорядителя средств бюджета)</w:t>
      </w:r>
    </w:p>
    <w:p w14:paraId="69A7DE9B" w14:textId="77777777" w:rsidR="00AC5DF4" w:rsidRPr="009C6743" w:rsidRDefault="00AC5DF4" w:rsidP="00AC5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именуемый в дальнейшем "Главный распорядитель", в лице 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9C6743">
        <w:rPr>
          <w:rFonts w:ascii="Times New Roman" w:hAnsi="Times New Roman" w:cs="Times New Roman"/>
          <w:sz w:val="24"/>
          <w:szCs w:val="24"/>
        </w:rPr>
        <w:t>,</w:t>
      </w:r>
    </w:p>
    <w:p w14:paraId="6813DF29" w14:textId="77777777" w:rsidR="00BE10A7" w:rsidRPr="00BE10A7" w:rsidRDefault="00AC5DF4" w:rsidP="00BE10A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E10A7">
        <w:rPr>
          <w:rFonts w:ascii="Times New Roman" w:hAnsi="Times New Roman" w:cs="Times New Roman"/>
          <w:sz w:val="16"/>
          <w:szCs w:val="16"/>
        </w:rPr>
        <w:t>(наименование должности, Ф.И.О. руководителя главного распорядителя или уполномоченного им лица),</w:t>
      </w:r>
    </w:p>
    <w:p w14:paraId="5D651597" w14:textId="77777777" w:rsidR="00BE10A7" w:rsidRDefault="00BE10A7" w:rsidP="00BE10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9FA18B3" w14:textId="77777777" w:rsidR="00AC5DF4" w:rsidRPr="009C6743" w:rsidRDefault="00AC5DF4" w:rsidP="00BE10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10A7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9C6743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9C6743">
        <w:rPr>
          <w:rFonts w:ascii="Times New Roman" w:hAnsi="Times New Roman" w:cs="Times New Roman"/>
          <w:sz w:val="24"/>
          <w:szCs w:val="24"/>
        </w:rPr>
        <w:t>,</w:t>
      </w:r>
    </w:p>
    <w:p w14:paraId="5A925282" w14:textId="77777777" w:rsidR="00AC5DF4" w:rsidRPr="0029141C" w:rsidRDefault="00AC5DF4" w:rsidP="00AC5D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9141C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Pr="0029141C">
        <w:rPr>
          <w:rFonts w:ascii="Times New Roman" w:hAnsi="Times New Roman" w:cs="Times New Roman"/>
          <w:sz w:val="16"/>
          <w:szCs w:val="16"/>
        </w:rPr>
        <w:t xml:space="preserve">     (положение об органе местного самоуправления,</w:t>
      </w:r>
    </w:p>
    <w:p w14:paraId="3A742A01" w14:textId="77777777" w:rsidR="00AC5DF4" w:rsidRPr="009C6743" w:rsidRDefault="00AC5DF4" w:rsidP="00AC5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57C4DF8" w14:textId="77777777" w:rsidR="00AC5DF4" w:rsidRPr="0029141C" w:rsidRDefault="00AC5DF4" w:rsidP="00AC5D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C6743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9C6743">
        <w:rPr>
          <w:rFonts w:ascii="Times New Roman" w:hAnsi="Times New Roman" w:cs="Times New Roman"/>
          <w:sz w:val="24"/>
          <w:szCs w:val="24"/>
        </w:rPr>
        <w:t xml:space="preserve"> </w:t>
      </w:r>
      <w:r w:rsidRPr="0029141C">
        <w:rPr>
          <w:rFonts w:ascii="Times New Roman" w:hAnsi="Times New Roman" w:cs="Times New Roman"/>
          <w:sz w:val="16"/>
          <w:szCs w:val="16"/>
        </w:rPr>
        <w:t>доверенность, приказ или иной документ)</w:t>
      </w:r>
    </w:p>
    <w:p w14:paraId="5CC7E242" w14:textId="77777777" w:rsidR="00AC5DF4" w:rsidRPr="009C6743" w:rsidRDefault="00AC5DF4" w:rsidP="00AC5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с одной стороны, и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C6743">
        <w:rPr>
          <w:rFonts w:ascii="Times New Roman" w:hAnsi="Times New Roman" w:cs="Times New Roman"/>
          <w:sz w:val="24"/>
          <w:szCs w:val="24"/>
        </w:rPr>
        <w:t>,</w:t>
      </w:r>
    </w:p>
    <w:p w14:paraId="7B3FDC88" w14:textId="77777777" w:rsidR="00AC5DF4" w:rsidRPr="00BE10A7" w:rsidRDefault="00AC5DF4" w:rsidP="00AC5D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E10A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BE10A7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BE10A7">
        <w:rPr>
          <w:rFonts w:ascii="Times New Roman" w:hAnsi="Times New Roman" w:cs="Times New Roman"/>
          <w:sz w:val="16"/>
          <w:szCs w:val="16"/>
        </w:rPr>
        <w:t xml:space="preserve">                (наименование юридического лица)</w:t>
      </w:r>
    </w:p>
    <w:p w14:paraId="5BFC5673" w14:textId="77777777" w:rsidR="00AC5DF4" w:rsidRPr="009C6743" w:rsidRDefault="00AC5DF4" w:rsidP="00AC5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именуемый в дальнейшем "Получатель", в лице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A8D5C28" w14:textId="77777777" w:rsidR="00AC5DF4" w:rsidRPr="0029141C" w:rsidRDefault="00AC5DF4" w:rsidP="00AC5D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9141C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BE10A7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29141C">
        <w:rPr>
          <w:rFonts w:ascii="Times New Roman" w:hAnsi="Times New Roman" w:cs="Times New Roman"/>
          <w:sz w:val="16"/>
          <w:szCs w:val="16"/>
        </w:rPr>
        <w:t xml:space="preserve">   (наименование должности,</w:t>
      </w:r>
    </w:p>
    <w:p w14:paraId="1C155754" w14:textId="77777777" w:rsidR="00AC5DF4" w:rsidRPr="009C6743" w:rsidRDefault="00AC5DF4" w:rsidP="00AC5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9C6743">
        <w:rPr>
          <w:rFonts w:ascii="Times New Roman" w:hAnsi="Times New Roman" w:cs="Times New Roman"/>
          <w:sz w:val="24"/>
          <w:szCs w:val="24"/>
        </w:rPr>
        <w:t>,</w:t>
      </w:r>
    </w:p>
    <w:p w14:paraId="79C40176" w14:textId="77777777" w:rsidR="00AC5DF4" w:rsidRPr="00BE10A7" w:rsidRDefault="00AC5DF4" w:rsidP="00AC5D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C674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C6743">
        <w:rPr>
          <w:rFonts w:ascii="Times New Roman" w:hAnsi="Times New Roman" w:cs="Times New Roman"/>
          <w:sz w:val="24"/>
          <w:szCs w:val="24"/>
        </w:rPr>
        <w:t xml:space="preserve">  </w:t>
      </w:r>
      <w:r w:rsidR="00BE10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C6743">
        <w:rPr>
          <w:rFonts w:ascii="Times New Roman" w:hAnsi="Times New Roman" w:cs="Times New Roman"/>
          <w:sz w:val="24"/>
          <w:szCs w:val="24"/>
        </w:rPr>
        <w:t xml:space="preserve">   </w:t>
      </w:r>
      <w:r w:rsidRPr="00BE10A7">
        <w:rPr>
          <w:rFonts w:ascii="Times New Roman" w:hAnsi="Times New Roman" w:cs="Times New Roman"/>
          <w:sz w:val="16"/>
          <w:szCs w:val="16"/>
        </w:rPr>
        <w:t>Ф.И.О. лица, представляющего Получателя)</w:t>
      </w:r>
    </w:p>
    <w:p w14:paraId="6F7904CD" w14:textId="77777777" w:rsidR="00AC5DF4" w:rsidRPr="009C6743" w:rsidRDefault="00AC5DF4" w:rsidP="00AC5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C6743">
        <w:rPr>
          <w:rFonts w:ascii="Times New Roman" w:hAnsi="Times New Roman" w:cs="Times New Roman"/>
          <w:sz w:val="24"/>
          <w:szCs w:val="24"/>
        </w:rPr>
        <w:t>,</w:t>
      </w:r>
    </w:p>
    <w:p w14:paraId="10BA0CE9" w14:textId="77777777" w:rsidR="00AC5DF4" w:rsidRPr="0029141C" w:rsidRDefault="00AC5DF4" w:rsidP="00AC5D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C674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E10A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C6743">
        <w:rPr>
          <w:rFonts w:ascii="Times New Roman" w:hAnsi="Times New Roman" w:cs="Times New Roman"/>
          <w:sz w:val="24"/>
          <w:szCs w:val="24"/>
        </w:rPr>
        <w:t xml:space="preserve">  </w:t>
      </w:r>
      <w:r w:rsidRPr="0029141C">
        <w:rPr>
          <w:rFonts w:ascii="Times New Roman" w:hAnsi="Times New Roman" w:cs="Times New Roman"/>
          <w:sz w:val="16"/>
          <w:szCs w:val="16"/>
        </w:rPr>
        <w:t>(устав, доверенность)</w:t>
      </w:r>
    </w:p>
    <w:p w14:paraId="4C8DF16E" w14:textId="77777777" w:rsidR="00AC5DF4" w:rsidRPr="007C41FD" w:rsidRDefault="00AC5DF4" w:rsidP="00AC5DF4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7C41FD">
        <w:rPr>
          <w:rFonts w:ascii="Times New Roman" w:hAnsi="Times New Roman" w:cs="Times New Roman"/>
          <w:b w:val="0"/>
          <w:sz w:val="24"/>
          <w:szCs w:val="24"/>
        </w:rPr>
        <w:t xml:space="preserve">далее  именуемые  "Стороны", в соответствии с Бюджетным </w:t>
      </w:r>
      <w:hyperlink r:id="rId7" w:history="1">
        <w:r w:rsidRPr="007C41FD">
          <w:rPr>
            <w:rFonts w:ascii="Times New Roman" w:hAnsi="Times New Roman" w:cs="Times New Roman"/>
            <w:b w:val="0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b w:val="0"/>
          <w:sz w:val="24"/>
          <w:szCs w:val="24"/>
        </w:rPr>
        <w:t xml:space="preserve"> Российской Федерации    и </w:t>
      </w:r>
      <w:hyperlink w:anchor="P36" w:history="1">
        <w:r w:rsidRPr="007C41FD">
          <w:rPr>
            <w:rFonts w:ascii="Times New Roman" w:hAnsi="Times New Roman" w:cs="Times New Roman"/>
            <w:b w:val="0"/>
            <w:sz w:val="24"/>
            <w:szCs w:val="24"/>
          </w:rPr>
          <w:t>Порядком</w:t>
        </w:r>
      </w:hyperlink>
      <w:r w:rsidRPr="007C41FD">
        <w:rPr>
          <w:rFonts w:ascii="Times New Roman" w:hAnsi="Times New Roman" w:cs="Times New Roman"/>
          <w:b w:val="0"/>
          <w:sz w:val="24"/>
          <w:szCs w:val="24"/>
        </w:rPr>
        <w:t xml:space="preserve"> предоставления </w:t>
      </w:r>
      <w:r>
        <w:rPr>
          <w:rFonts w:ascii="Times New Roman" w:hAnsi="Times New Roman" w:cs="Times New Roman"/>
          <w:b w:val="0"/>
          <w:sz w:val="24"/>
          <w:szCs w:val="24"/>
        </w:rPr>
        <w:t>ООО</w:t>
      </w:r>
      <w:r w:rsidRPr="007C41FD">
        <w:rPr>
          <w:rFonts w:ascii="Times New Roman" w:hAnsi="Times New Roman" w:cs="Times New Roman"/>
          <w:b w:val="0"/>
          <w:sz w:val="24"/>
          <w:szCs w:val="24"/>
        </w:rPr>
        <w:t xml:space="preserve"> «ВКС-Инвест» из бюджета МО «Новодевяткинское сельское поселение» Всеволожского муниципального района Ленинградской области бюджетных инвестиций в рамках концессионного соглашения в отношении отдельных объектов водоснабжения, водоотведения, предназначенных для водоснабжения и водоотведения МО «Новодевяткинское сельское поселение»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r w:rsidRPr="009C6743">
        <w:rPr>
          <w:rFonts w:ascii="Times New Roman" w:hAnsi="Times New Roman" w:cs="Times New Roman"/>
          <w:sz w:val="24"/>
          <w:szCs w:val="24"/>
        </w:rPr>
        <w:t xml:space="preserve"> </w:t>
      </w:r>
      <w:r w:rsidRPr="007C41FD">
        <w:rPr>
          <w:rFonts w:ascii="Times New Roman" w:hAnsi="Times New Roman" w:cs="Times New Roman"/>
          <w:b w:val="0"/>
          <w:sz w:val="24"/>
          <w:szCs w:val="24"/>
        </w:rPr>
        <w:t xml:space="preserve">утвержденным   постановлением администрации МО «Новодевяткинское сельское поселение» от_______________№_________    (далее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7C41FD">
        <w:rPr>
          <w:rFonts w:ascii="Times New Roman" w:hAnsi="Times New Roman" w:cs="Times New Roman"/>
          <w:b w:val="0"/>
          <w:sz w:val="24"/>
          <w:szCs w:val="24"/>
        </w:rPr>
        <w:t>Порядок  предоставления бюджетных инвестиций), заключили настоящее Соглашение о нижеследующем.</w:t>
      </w:r>
    </w:p>
    <w:p w14:paraId="7C73D7EF" w14:textId="77777777" w:rsidR="00AC5DF4" w:rsidRPr="007C41FD" w:rsidRDefault="00AC5DF4" w:rsidP="00AC5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32FD6E7" w14:textId="77777777" w:rsidR="00AC5DF4" w:rsidRPr="002E4F57" w:rsidRDefault="00AC5DF4" w:rsidP="00AC5D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E4F57">
        <w:rPr>
          <w:rFonts w:ascii="Times New Roman" w:hAnsi="Times New Roman" w:cs="Times New Roman"/>
          <w:sz w:val="24"/>
          <w:szCs w:val="24"/>
        </w:rPr>
        <w:t>1. Предмет Соглашения</w:t>
      </w:r>
    </w:p>
    <w:p w14:paraId="5D53FEC2" w14:textId="77777777" w:rsidR="00AC5DF4" w:rsidRPr="002E4F57" w:rsidRDefault="00AC5DF4" w:rsidP="00AC5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A614413" w14:textId="77777777" w:rsidR="00AC5DF4" w:rsidRPr="009C6743" w:rsidRDefault="00AC5DF4" w:rsidP="00AC5DF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F57">
        <w:rPr>
          <w:rFonts w:ascii="Times New Roman" w:hAnsi="Times New Roman" w:cs="Times New Roman"/>
          <w:sz w:val="24"/>
          <w:szCs w:val="24"/>
        </w:rPr>
        <w:t>1.1. Предметом настоящего Соглашения является предоставление Получателю из бюджета МО «Новодевяткинское сельское поселение»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F57">
        <w:rPr>
          <w:rFonts w:ascii="Times New Roman" w:hAnsi="Times New Roman" w:cs="Times New Roman"/>
          <w:sz w:val="24"/>
          <w:szCs w:val="24"/>
        </w:rPr>
        <w:t xml:space="preserve">бюджетных инвестиций в соответствии с </w:t>
      </w:r>
      <w:r>
        <w:rPr>
          <w:rFonts w:ascii="Times New Roman" w:hAnsi="Times New Roman" w:cs="Times New Roman"/>
          <w:sz w:val="24"/>
          <w:szCs w:val="24"/>
        </w:rPr>
        <w:t>концессионным соглашением</w:t>
      </w:r>
      <w:r w:rsidRPr="00022326">
        <w:rPr>
          <w:rFonts w:ascii="Times New Roman" w:hAnsi="Times New Roman" w:cs="Times New Roman"/>
          <w:sz w:val="24"/>
          <w:szCs w:val="24"/>
        </w:rPr>
        <w:t xml:space="preserve"> от 12.05.2021г №б/н в отношении отдельных объектов водоснабжения, водоотведения, предназначенных для водоснабжения и водоотведения МО «Новодевяткинское сельское поселение»</w:t>
      </w:r>
      <w:r>
        <w:rPr>
          <w:rFonts w:ascii="Times New Roman" w:hAnsi="Times New Roman" w:cs="Times New Roman"/>
          <w:sz w:val="24"/>
          <w:szCs w:val="24"/>
        </w:rPr>
        <w:t xml:space="preserve"> (далее –концессионное соглашение) в рамках мероприятия </w:t>
      </w:r>
    </w:p>
    <w:p w14:paraId="007D7774" w14:textId="77777777" w:rsidR="00AC5DF4" w:rsidRDefault="00AC5DF4" w:rsidP="00AC5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______________, </w:t>
      </w:r>
    </w:p>
    <w:p w14:paraId="685C5C01" w14:textId="77777777" w:rsidR="00AC5DF4" w:rsidRPr="0029141C" w:rsidRDefault="00AC5DF4" w:rsidP="00AC5D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C674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C67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C6743">
        <w:rPr>
          <w:rFonts w:ascii="Times New Roman" w:hAnsi="Times New Roman" w:cs="Times New Roman"/>
          <w:sz w:val="24"/>
          <w:szCs w:val="24"/>
        </w:rPr>
        <w:t xml:space="preserve">  </w:t>
      </w:r>
      <w:r w:rsidR="00BE10A7">
        <w:rPr>
          <w:rFonts w:ascii="Times New Roman" w:hAnsi="Times New Roman" w:cs="Times New Roman"/>
          <w:sz w:val="24"/>
          <w:szCs w:val="24"/>
        </w:rPr>
        <w:t xml:space="preserve">      </w:t>
      </w:r>
      <w:r w:rsidRPr="009C6743">
        <w:rPr>
          <w:rFonts w:ascii="Times New Roman" w:hAnsi="Times New Roman" w:cs="Times New Roman"/>
          <w:sz w:val="24"/>
          <w:szCs w:val="24"/>
        </w:rPr>
        <w:t xml:space="preserve">  </w:t>
      </w:r>
      <w:r w:rsidRPr="0029141C">
        <w:rPr>
          <w:rFonts w:ascii="Times New Roman" w:hAnsi="Times New Roman" w:cs="Times New Roman"/>
          <w:sz w:val="16"/>
          <w:szCs w:val="16"/>
        </w:rPr>
        <w:t>(наименование мероприятия)</w:t>
      </w:r>
    </w:p>
    <w:p w14:paraId="3A427B6A" w14:textId="77777777" w:rsidR="00AC5DF4" w:rsidRDefault="00AC5DF4" w:rsidP="00AC5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38569C7" w14:textId="77777777" w:rsidR="00AC5DF4" w:rsidRPr="009C6743" w:rsidRDefault="00AC5DF4" w:rsidP="00AC5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2E4F57">
        <w:rPr>
          <w:rFonts w:ascii="Times New Roman" w:hAnsi="Times New Roman" w:cs="Times New Roman"/>
          <w:sz w:val="24"/>
          <w:szCs w:val="24"/>
        </w:rPr>
        <w:t>МО «Новодевяткинское сельское поселение»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14:paraId="5037A9B8" w14:textId="77777777" w:rsidR="00AC5DF4" w:rsidRPr="0029141C" w:rsidRDefault="00AC5DF4" w:rsidP="00AC5D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C674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C67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C6743">
        <w:rPr>
          <w:rFonts w:ascii="Times New Roman" w:hAnsi="Times New Roman" w:cs="Times New Roman"/>
          <w:sz w:val="24"/>
          <w:szCs w:val="24"/>
        </w:rPr>
        <w:t xml:space="preserve">    </w:t>
      </w:r>
      <w:r w:rsidRPr="0029141C">
        <w:rPr>
          <w:rFonts w:ascii="Times New Roman" w:hAnsi="Times New Roman" w:cs="Times New Roman"/>
          <w:sz w:val="16"/>
          <w:szCs w:val="16"/>
        </w:rPr>
        <w:t>(наименование</w:t>
      </w:r>
      <w:r>
        <w:rPr>
          <w:rFonts w:ascii="Times New Roman" w:hAnsi="Times New Roman" w:cs="Times New Roman"/>
          <w:sz w:val="16"/>
          <w:szCs w:val="16"/>
        </w:rPr>
        <w:t xml:space="preserve"> муниципальной программы</w:t>
      </w:r>
      <w:r w:rsidRPr="0029141C">
        <w:rPr>
          <w:rFonts w:ascii="Times New Roman" w:hAnsi="Times New Roman" w:cs="Times New Roman"/>
          <w:sz w:val="16"/>
          <w:szCs w:val="16"/>
        </w:rPr>
        <w:t>)</w:t>
      </w:r>
    </w:p>
    <w:p w14:paraId="0276DB0E" w14:textId="77777777" w:rsidR="00AC5DF4" w:rsidRPr="009C6743" w:rsidRDefault="00AC5DF4" w:rsidP="00AC5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 xml:space="preserve"> в целях модернизации</w:t>
      </w:r>
      <w:r>
        <w:rPr>
          <w:rFonts w:ascii="Times New Roman" w:hAnsi="Times New Roman" w:cs="Times New Roman"/>
          <w:sz w:val="24"/>
          <w:szCs w:val="24"/>
        </w:rPr>
        <w:t xml:space="preserve">, строительства и </w:t>
      </w:r>
      <w:r w:rsidRPr="009C6743">
        <w:rPr>
          <w:rFonts w:ascii="Times New Roman" w:hAnsi="Times New Roman" w:cs="Times New Roman"/>
          <w:sz w:val="24"/>
          <w:szCs w:val="24"/>
        </w:rPr>
        <w:t>реконструкци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C6743">
        <w:rPr>
          <w:rFonts w:ascii="Times New Roman" w:hAnsi="Times New Roman" w:cs="Times New Roman"/>
          <w:sz w:val="24"/>
          <w:szCs w:val="24"/>
        </w:rPr>
        <w:t xml:space="preserve">муниципального имущества, </w:t>
      </w:r>
      <w:r w:rsidRPr="009C6743">
        <w:rPr>
          <w:rFonts w:ascii="Times New Roman" w:hAnsi="Times New Roman" w:cs="Times New Roman"/>
          <w:sz w:val="24"/>
          <w:szCs w:val="24"/>
        </w:rPr>
        <w:lastRenderedPageBreak/>
        <w:t>составляющего объекты водоснабжения и водоотведения</w:t>
      </w:r>
      <w:r>
        <w:rPr>
          <w:rFonts w:ascii="Times New Roman" w:hAnsi="Times New Roman" w:cs="Times New Roman"/>
          <w:sz w:val="24"/>
          <w:szCs w:val="24"/>
        </w:rPr>
        <w:t xml:space="preserve"> МО «Новодевяткинское сельское поселение»</w:t>
      </w:r>
      <w:r w:rsidRPr="009C6743">
        <w:rPr>
          <w:rFonts w:ascii="Times New Roman" w:hAnsi="Times New Roman" w:cs="Times New Roman"/>
          <w:sz w:val="24"/>
          <w:szCs w:val="24"/>
        </w:rPr>
        <w:t xml:space="preserve"> (далее   -  бюджетные инвестиции) по кодам классификации расходов бюджетов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14:paraId="24BE4815" w14:textId="77777777" w:rsidR="00AC5DF4" w:rsidRPr="009C6743" w:rsidRDefault="00AC5DF4" w:rsidP="00AC5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2E0169D" w14:textId="77777777" w:rsidR="00AC5DF4" w:rsidRPr="0029141C" w:rsidRDefault="00AC5DF4" w:rsidP="00AC5D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9141C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29141C">
        <w:rPr>
          <w:rFonts w:ascii="Times New Roman" w:hAnsi="Times New Roman" w:cs="Times New Roman"/>
          <w:sz w:val="16"/>
          <w:szCs w:val="16"/>
        </w:rPr>
        <w:t xml:space="preserve"> (код главного распорядителя</w:t>
      </w:r>
      <w:r>
        <w:rPr>
          <w:rFonts w:ascii="Times New Roman" w:hAnsi="Times New Roman" w:cs="Times New Roman"/>
          <w:sz w:val="16"/>
          <w:szCs w:val="16"/>
        </w:rPr>
        <w:t xml:space="preserve"> средств местного бюджета, </w:t>
      </w:r>
      <w:r w:rsidRPr="0029141C">
        <w:rPr>
          <w:rFonts w:ascii="Times New Roman" w:hAnsi="Times New Roman" w:cs="Times New Roman"/>
          <w:sz w:val="16"/>
          <w:szCs w:val="16"/>
        </w:rPr>
        <w:t>раз</w:t>
      </w:r>
      <w:r>
        <w:rPr>
          <w:rFonts w:ascii="Times New Roman" w:hAnsi="Times New Roman" w:cs="Times New Roman"/>
          <w:sz w:val="16"/>
          <w:szCs w:val="16"/>
        </w:rPr>
        <w:t>дел, подраздел, целевая статья,</w:t>
      </w:r>
      <w:r w:rsidRPr="0029141C">
        <w:rPr>
          <w:rFonts w:ascii="Times New Roman" w:hAnsi="Times New Roman" w:cs="Times New Roman"/>
          <w:sz w:val="16"/>
          <w:szCs w:val="16"/>
        </w:rPr>
        <w:t xml:space="preserve"> вид расходов)</w:t>
      </w:r>
    </w:p>
    <w:p w14:paraId="59D04C5E" w14:textId="77777777" w:rsidR="00AC5DF4" w:rsidRPr="0029141C" w:rsidRDefault="00AC5DF4" w:rsidP="00AC5D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270E88FE" w14:textId="77777777" w:rsidR="00AC5DF4" w:rsidRDefault="00DD3C4C" w:rsidP="00AC5DF4">
      <w:pPr>
        <w:pStyle w:val="a9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AC5DF4" w:rsidRPr="008A4BE3">
        <w:rPr>
          <w:sz w:val="24"/>
          <w:szCs w:val="24"/>
        </w:rPr>
        <w:t>Размер</w:t>
      </w:r>
      <w:r w:rsidR="00AC5DF4">
        <w:rPr>
          <w:sz w:val="24"/>
          <w:szCs w:val="24"/>
        </w:rPr>
        <w:t xml:space="preserve"> бюджетных инвестиций, предоставляемых П</w:t>
      </w:r>
      <w:r w:rsidR="00AC5DF4" w:rsidRPr="008A4BE3">
        <w:rPr>
          <w:sz w:val="24"/>
          <w:szCs w:val="24"/>
        </w:rPr>
        <w:t>олучателю</w:t>
      </w:r>
      <w:r w:rsidR="00AC5DF4">
        <w:rPr>
          <w:sz w:val="24"/>
          <w:szCs w:val="24"/>
        </w:rPr>
        <w:t xml:space="preserve">, соответствует концессионному соглашению и </w:t>
      </w:r>
      <w:r w:rsidR="00AC5DF4" w:rsidRPr="008A4BE3">
        <w:rPr>
          <w:sz w:val="24"/>
          <w:szCs w:val="24"/>
        </w:rPr>
        <w:t>составляет</w:t>
      </w:r>
      <w:r w:rsidR="00AC5DF4">
        <w:rPr>
          <w:sz w:val="24"/>
          <w:szCs w:val="24"/>
        </w:rPr>
        <w:t xml:space="preserve"> </w:t>
      </w:r>
      <w:r w:rsidR="00AC5DF4" w:rsidRPr="008A4BE3">
        <w:rPr>
          <w:sz w:val="24"/>
          <w:szCs w:val="24"/>
        </w:rPr>
        <w:t>________________</w:t>
      </w:r>
      <w:r w:rsidR="00AC5DF4">
        <w:rPr>
          <w:sz w:val="24"/>
          <w:szCs w:val="24"/>
        </w:rPr>
        <w:t>__</w:t>
      </w:r>
      <w:r w:rsidR="00AC5DF4" w:rsidRPr="008A4BE3">
        <w:rPr>
          <w:sz w:val="24"/>
          <w:szCs w:val="24"/>
        </w:rPr>
        <w:t xml:space="preserve"> (_______________</w:t>
      </w:r>
      <w:r w:rsidR="00AC5DF4">
        <w:rPr>
          <w:sz w:val="24"/>
          <w:szCs w:val="24"/>
        </w:rPr>
        <w:t xml:space="preserve">_______) рублей, </w:t>
      </w:r>
      <w:r w:rsidR="00AC5DF4" w:rsidRPr="00096FFC">
        <w:rPr>
          <w:sz w:val="24"/>
          <w:szCs w:val="24"/>
        </w:rPr>
        <w:t>в том числе:</w:t>
      </w:r>
      <w:r w:rsidR="00AC5DF4">
        <w:rPr>
          <w:sz w:val="24"/>
          <w:szCs w:val="24"/>
        </w:rPr>
        <w:t xml:space="preserve"> </w:t>
      </w:r>
    </w:p>
    <w:p w14:paraId="73AA3FC1" w14:textId="77777777" w:rsidR="00AC5DF4" w:rsidRDefault="00AC5DF4" w:rsidP="00AC5DF4">
      <w:pPr>
        <w:pStyle w:val="a9"/>
        <w:rPr>
          <w:sz w:val="24"/>
          <w:szCs w:val="24"/>
        </w:rPr>
      </w:pPr>
    </w:p>
    <w:p w14:paraId="655CB3E4" w14:textId="77777777" w:rsidR="00AC5DF4" w:rsidRDefault="00AC5DF4" w:rsidP="00AC5DF4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DB49DE">
        <w:t xml:space="preserve"> </w:t>
      </w:r>
      <w:r w:rsidRPr="00DB49DE">
        <w:rPr>
          <w:sz w:val="24"/>
          <w:szCs w:val="24"/>
        </w:rPr>
        <w:t>Софинансирование части расходов на мероприятия  в рамках  концессионного соглашения в порядке авансирования по строительству канализационных очистных сооружений (далее по тексту  – КОС),  по строительству новых сетей водоотведения в целях подключения существующих объектов к КОС , по строительству иных объектов системы водоотведения (за исключением сетей водоотведения) в целях подключения объектов капитального строительства (новых абонентов и существующих) к КОС</w:t>
      </w:r>
      <w:r>
        <w:rPr>
          <w:sz w:val="24"/>
          <w:szCs w:val="24"/>
        </w:rPr>
        <w:t>:</w:t>
      </w:r>
    </w:p>
    <w:p w14:paraId="306E1782" w14:textId="77777777" w:rsidR="00AC5DF4" w:rsidRPr="00096FFC" w:rsidRDefault="00AC5DF4" w:rsidP="00AC5DF4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96FFC">
        <w:rPr>
          <w:sz w:val="24"/>
          <w:szCs w:val="24"/>
        </w:rPr>
        <w:t>в 202</w:t>
      </w:r>
      <w:r>
        <w:rPr>
          <w:sz w:val="24"/>
          <w:szCs w:val="24"/>
        </w:rPr>
        <w:t>2</w:t>
      </w:r>
      <w:r w:rsidRPr="00096FFC">
        <w:rPr>
          <w:sz w:val="24"/>
          <w:szCs w:val="24"/>
        </w:rPr>
        <w:t xml:space="preserve"> году - ________руб.;</w:t>
      </w:r>
    </w:p>
    <w:p w14:paraId="0A889C5D" w14:textId="77777777" w:rsidR="00AC5DF4" w:rsidRPr="00096FFC" w:rsidRDefault="00AC5DF4" w:rsidP="00AC5DF4">
      <w:pPr>
        <w:pStyle w:val="a9"/>
        <w:rPr>
          <w:sz w:val="16"/>
          <w:szCs w:val="16"/>
        </w:rPr>
      </w:pPr>
      <w:r>
        <w:rPr>
          <w:sz w:val="24"/>
          <w:szCs w:val="24"/>
        </w:rPr>
        <w:tab/>
      </w:r>
      <w:r w:rsidRPr="00096FFC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</w:t>
      </w:r>
      <w:r w:rsidRPr="00096FFC">
        <w:rPr>
          <w:sz w:val="16"/>
          <w:szCs w:val="16"/>
        </w:rPr>
        <w:t>(сумма прописью)</w:t>
      </w:r>
    </w:p>
    <w:p w14:paraId="35E34FDC" w14:textId="77777777" w:rsidR="00AC5DF4" w:rsidRDefault="00AC5DF4" w:rsidP="00AC5DF4">
      <w:pPr>
        <w:pStyle w:val="a9"/>
        <w:tabs>
          <w:tab w:val="left" w:pos="1695"/>
        </w:tabs>
        <w:rPr>
          <w:sz w:val="24"/>
          <w:szCs w:val="24"/>
        </w:rPr>
      </w:pPr>
    </w:p>
    <w:p w14:paraId="6C7B8DFA" w14:textId="77777777" w:rsidR="00AC5DF4" w:rsidRPr="00096FFC" w:rsidRDefault="00AC5DF4" w:rsidP="00AC5DF4">
      <w:pPr>
        <w:pStyle w:val="a9"/>
        <w:rPr>
          <w:sz w:val="24"/>
          <w:szCs w:val="24"/>
        </w:rPr>
      </w:pPr>
      <w:r w:rsidRPr="00096FFC">
        <w:rPr>
          <w:sz w:val="24"/>
          <w:szCs w:val="24"/>
        </w:rPr>
        <w:t xml:space="preserve">2. </w:t>
      </w:r>
      <w:r>
        <w:rPr>
          <w:sz w:val="24"/>
          <w:szCs w:val="24"/>
        </w:rPr>
        <w:t>В</w:t>
      </w:r>
      <w:r w:rsidRPr="00022326">
        <w:rPr>
          <w:sz w:val="24"/>
          <w:szCs w:val="24"/>
        </w:rPr>
        <w:t>озмещение части фактически понесённых расходов на реализацию мероприятий по водоотведению в рамках концессионного соглашения</w:t>
      </w:r>
      <w:r w:rsidRPr="00096FFC">
        <w:rPr>
          <w:sz w:val="24"/>
          <w:szCs w:val="24"/>
        </w:rPr>
        <w:t>:</w:t>
      </w:r>
    </w:p>
    <w:p w14:paraId="5B028E9A" w14:textId="77777777" w:rsidR="00AC5DF4" w:rsidRDefault="00AC5DF4" w:rsidP="00AC5DF4">
      <w:pPr>
        <w:pStyle w:val="a9"/>
        <w:rPr>
          <w:sz w:val="24"/>
          <w:szCs w:val="24"/>
        </w:rPr>
      </w:pPr>
      <w:r w:rsidRPr="00096FFC">
        <w:rPr>
          <w:sz w:val="24"/>
          <w:szCs w:val="24"/>
        </w:rPr>
        <w:t>-2021 г. ______руб.;</w:t>
      </w:r>
    </w:p>
    <w:p w14:paraId="0C25A19C" w14:textId="77777777" w:rsidR="00AC5DF4" w:rsidRPr="00096FFC" w:rsidRDefault="00AC5DF4" w:rsidP="00AC5DF4">
      <w:pPr>
        <w:pStyle w:val="a9"/>
        <w:rPr>
          <w:sz w:val="16"/>
          <w:szCs w:val="16"/>
        </w:rPr>
      </w:pPr>
      <w:r w:rsidRPr="00096FFC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</w:t>
      </w:r>
      <w:r w:rsidRPr="00096FFC">
        <w:rPr>
          <w:sz w:val="16"/>
          <w:szCs w:val="16"/>
        </w:rPr>
        <w:t>(сумма прописью)</w:t>
      </w:r>
    </w:p>
    <w:p w14:paraId="1AB59439" w14:textId="77777777" w:rsidR="00AC5DF4" w:rsidRPr="00096FFC" w:rsidRDefault="00AC5DF4" w:rsidP="00AC5DF4">
      <w:pPr>
        <w:pStyle w:val="a9"/>
        <w:tabs>
          <w:tab w:val="left" w:pos="1020"/>
        </w:tabs>
        <w:rPr>
          <w:sz w:val="24"/>
          <w:szCs w:val="24"/>
        </w:rPr>
      </w:pPr>
    </w:p>
    <w:p w14:paraId="43040B2D" w14:textId="77777777" w:rsidR="00AC5DF4" w:rsidRDefault="00AC5DF4" w:rsidP="00AC5DF4">
      <w:pPr>
        <w:pStyle w:val="a9"/>
        <w:rPr>
          <w:sz w:val="24"/>
          <w:szCs w:val="24"/>
        </w:rPr>
      </w:pPr>
      <w:r w:rsidRPr="00096FFC">
        <w:rPr>
          <w:sz w:val="24"/>
          <w:szCs w:val="24"/>
        </w:rPr>
        <w:t>-2022 г. _______руб.</w:t>
      </w:r>
    </w:p>
    <w:p w14:paraId="0D2D873B" w14:textId="77777777" w:rsidR="00AC5DF4" w:rsidRPr="00096FFC" w:rsidRDefault="00AC5DF4" w:rsidP="00AC5DF4">
      <w:pPr>
        <w:pStyle w:val="a9"/>
        <w:rPr>
          <w:sz w:val="16"/>
          <w:szCs w:val="16"/>
        </w:rPr>
      </w:pPr>
      <w:r w:rsidRPr="00096FFC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096FFC">
        <w:rPr>
          <w:sz w:val="16"/>
          <w:szCs w:val="16"/>
        </w:rPr>
        <w:t xml:space="preserve"> (сумма прописью)</w:t>
      </w:r>
    </w:p>
    <w:p w14:paraId="26A999A8" w14:textId="77777777" w:rsidR="00AC5DF4" w:rsidRPr="00096FFC" w:rsidRDefault="00AC5DF4" w:rsidP="00AC5DF4">
      <w:pPr>
        <w:pStyle w:val="a9"/>
        <w:rPr>
          <w:sz w:val="24"/>
          <w:szCs w:val="24"/>
        </w:rPr>
      </w:pPr>
    </w:p>
    <w:p w14:paraId="537896D9" w14:textId="77777777" w:rsidR="00AC5DF4" w:rsidRPr="00096FFC" w:rsidRDefault="00AC5DF4" w:rsidP="00AC5DF4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-и так далее по </w:t>
      </w:r>
      <w:r w:rsidRPr="00096FFC">
        <w:rPr>
          <w:sz w:val="24"/>
          <w:szCs w:val="24"/>
        </w:rPr>
        <w:t xml:space="preserve">годам </w:t>
      </w:r>
      <w:r>
        <w:rPr>
          <w:sz w:val="24"/>
          <w:szCs w:val="24"/>
        </w:rPr>
        <w:t>выплаты возмещения</w:t>
      </w:r>
      <w:r w:rsidRPr="00096FFC">
        <w:rPr>
          <w:sz w:val="24"/>
          <w:szCs w:val="24"/>
        </w:rPr>
        <w:t>.</w:t>
      </w:r>
    </w:p>
    <w:p w14:paraId="543FF459" w14:textId="77777777" w:rsidR="00AC5DF4" w:rsidRDefault="00AC5DF4" w:rsidP="00AC5DF4">
      <w:pPr>
        <w:pStyle w:val="a9"/>
        <w:rPr>
          <w:sz w:val="24"/>
          <w:szCs w:val="24"/>
        </w:rPr>
      </w:pPr>
    </w:p>
    <w:p w14:paraId="348DDB4A" w14:textId="77777777" w:rsidR="00AC5DF4" w:rsidRPr="00096FFC" w:rsidRDefault="00AC5DF4" w:rsidP="00AC5DF4">
      <w:pPr>
        <w:pStyle w:val="a9"/>
        <w:rPr>
          <w:sz w:val="24"/>
          <w:szCs w:val="24"/>
        </w:rPr>
      </w:pPr>
      <w:r w:rsidRPr="00096FFC">
        <w:rPr>
          <w:sz w:val="24"/>
          <w:szCs w:val="24"/>
        </w:rPr>
        <w:t xml:space="preserve">3. </w:t>
      </w:r>
      <w:r>
        <w:rPr>
          <w:sz w:val="24"/>
          <w:szCs w:val="24"/>
        </w:rPr>
        <w:t>В</w:t>
      </w:r>
      <w:r w:rsidRPr="00022326">
        <w:rPr>
          <w:sz w:val="24"/>
          <w:szCs w:val="24"/>
        </w:rPr>
        <w:t>озмещение расходов на выплату процентов по кредитам и займам</w:t>
      </w:r>
      <w:r w:rsidRPr="00096FFC">
        <w:rPr>
          <w:sz w:val="24"/>
          <w:szCs w:val="24"/>
        </w:rPr>
        <w:t>:</w:t>
      </w:r>
    </w:p>
    <w:p w14:paraId="4122815F" w14:textId="77777777" w:rsidR="00AC5DF4" w:rsidRDefault="00AC5DF4" w:rsidP="00AC5DF4">
      <w:pPr>
        <w:pStyle w:val="a9"/>
        <w:rPr>
          <w:sz w:val="24"/>
          <w:szCs w:val="24"/>
        </w:rPr>
      </w:pPr>
      <w:r w:rsidRPr="00096FFC">
        <w:rPr>
          <w:sz w:val="24"/>
          <w:szCs w:val="24"/>
        </w:rPr>
        <w:t>-2021 г. ____руб.;</w:t>
      </w:r>
    </w:p>
    <w:p w14:paraId="63C9EB08" w14:textId="77777777" w:rsidR="00AC5DF4" w:rsidRPr="00096FFC" w:rsidRDefault="00AC5DF4" w:rsidP="00AC5DF4">
      <w:pPr>
        <w:pStyle w:val="a9"/>
        <w:rPr>
          <w:sz w:val="16"/>
          <w:szCs w:val="16"/>
        </w:rPr>
      </w:pPr>
      <w:r w:rsidRPr="00096FFC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096FFC">
        <w:rPr>
          <w:sz w:val="16"/>
          <w:szCs w:val="16"/>
        </w:rPr>
        <w:t xml:space="preserve"> (сумма прописью)</w:t>
      </w:r>
    </w:p>
    <w:p w14:paraId="544A83B9" w14:textId="77777777" w:rsidR="00AC5DF4" w:rsidRPr="00096FFC" w:rsidRDefault="00AC5DF4" w:rsidP="00AC5DF4">
      <w:pPr>
        <w:pStyle w:val="a9"/>
        <w:rPr>
          <w:sz w:val="24"/>
          <w:szCs w:val="24"/>
        </w:rPr>
      </w:pPr>
    </w:p>
    <w:p w14:paraId="49AC26AD" w14:textId="77777777" w:rsidR="00AC5DF4" w:rsidRDefault="00AC5DF4" w:rsidP="00AC5DF4">
      <w:pPr>
        <w:pStyle w:val="a9"/>
        <w:rPr>
          <w:sz w:val="24"/>
          <w:szCs w:val="24"/>
        </w:rPr>
      </w:pPr>
      <w:r w:rsidRPr="00096FFC">
        <w:rPr>
          <w:sz w:val="24"/>
          <w:szCs w:val="24"/>
        </w:rPr>
        <w:t>-2022 г. _____руб.;</w:t>
      </w:r>
    </w:p>
    <w:p w14:paraId="6C5485D9" w14:textId="77777777" w:rsidR="00AC5DF4" w:rsidRPr="00096FFC" w:rsidRDefault="00AC5DF4" w:rsidP="00AC5DF4">
      <w:pPr>
        <w:pStyle w:val="a9"/>
        <w:rPr>
          <w:sz w:val="16"/>
          <w:szCs w:val="16"/>
        </w:rPr>
      </w:pPr>
      <w:r>
        <w:rPr>
          <w:sz w:val="24"/>
          <w:szCs w:val="24"/>
        </w:rPr>
        <w:t xml:space="preserve">            </w:t>
      </w:r>
      <w:r w:rsidRPr="00096FFC">
        <w:rPr>
          <w:sz w:val="16"/>
          <w:szCs w:val="16"/>
        </w:rPr>
        <w:t xml:space="preserve"> (сумма прописью)</w:t>
      </w:r>
    </w:p>
    <w:p w14:paraId="019FCF38" w14:textId="77777777" w:rsidR="00AC5DF4" w:rsidRPr="00096FFC" w:rsidRDefault="00AC5DF4" w:rsidP="00AC5DF4">
      <w:pPr>
        <w:pStyle w:val="a9"/>
        <w:rPr>
          <w:sz w:val="24"/>
          <w:szCs w:val="24"/>
        </w:rPr>
      </w:pPr>
    </w:p>
    <w:p w14:paraId="6ADD54B5" w14:textId="77777777" w:rsidR="00AC5DF4" w:rsidRPr="00096FFC" w:rsidRDefault="00AC5DF4" w:rsidP="00AC5DF4">
      <w:pPr>
        <w:pStyle w:val="a9"/>
        <w:rPr>
          <w:sz w:val="24"/>
          <w:szCs w:val="24"/>
        </w:rPr>
      </w:pPr>
      <w:r>
        <w:rPr>
          <w:sz w:val="24"/>
          <w:szCs w:val="24"/>
        </w:rPr>
        <w:t>-и так далее по</w:t>
      </w:r>
      <w:r w:rsidRPr="00096FFC">
        <w:rPr>
          <w:sz w:val="24"/>
          <w:szCs w:val="24"/>
        </w:rPr>
        <w:t xml:space="preserve"> годам </w:t>
      </w:r>
      <w:r>
        <w:rPr>
          <w:sz w:val="24"/>
          <w:szCs w:val="24"/>
        </w:rPr>
        <w:t>выплаты возмещения</w:t>
      </w:r>
      <w:r w:rsidRPr="00096FFC">
        <w:rPr>
          <w:sz w:val="24"/>
          <w:szCs w:val="24"/>
        </w:rPr>
        <w:t>.</w:t>
      </w:r>
    </w:p>
    <w:p w14:paraId="48079AE4" w14:textId="77777777" w:rsidR="00AC5DF4" w:rsidRPr="00B12D82" w:rsidRDefault="00AC5DF4" w:rsidP="00AC5DF4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6CDFADC" w14:textId="77777777" w:rsidR="00AC5DF4" w:rsidRPr="009C6743" w:rsidRDefault="00AC5DF4" w:rsidP="00AC5D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90"/>
      <w:bookmarkEnd w:id="1"/>
      <w:r w:rsidRPr="009C6743">
        <w:rPr>
          <w:rFonts w:ascii="Times New Roman" w:hAnsi="Times New Roman" w:cs="Times New Roman"/>
          <w:sz w:val="24"/>
          <w:szCs w:val="24"/>
        </w:rPr>
        <w:t>1.3. Бюджетные инвестиции предоставляются Главным распорядителем в пределах объемов бюджетных ассигнований, предусмотренных в соответствии со сводной бюджетной росписью бюджета МО «Новодевяткинское сельское поселение» на соответствующий год в пределах лимитов бюджетных обязательств на предоставление бюджетных инвестиций, утвержденных в установленном порядке Главному распорядителю.</w:t>
      </w:r>
    </w:p>
    <w:p w14:paraId="071DC88E" w14:textId="77777777" w:rsidR="00AC5DF4" w:rsidRPr="0016494C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 xml:space="preserve">1.4. </w:t>
      </w:r>
      <w:r w:rsidRPr="0016494C">
        <w:rPr>
          <w:rFonts w:ascii="Times New Roman" w:hAnsi="Times New Roman" w:cs="Times New Roman"/>
          <w:sz w:val="24"/>
          <w:szCs w:val="24"/>
        </w:rPr>
        <w:t xml:space="preserve">Получатель дает согласие на осуществление Главным распорядителем и органами финансового контроля проверок соблюдения условий, целей и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16494C">
        <w:rPr>
          <w:rFonts w:ascii="Times New Roman" w:hAnsi="Times New Roman" w:cs="Times New Roman"/>
          <w:sz w:val="24"/>
          <w:szCs w:val="24"/>
        </w:rPr>
        <w:t>рядка предоставления бюджетных инвестиций.</w:t>
      </w:r>
    </w:p>
    <w:p w14:paraId="1CA3A204" w14:textId="77777777" w:rsidR="00AC5DF4" w:rsidRPr="0016494C" w:rsidRDefault="00AC5DF4" w:rsidP="00AC5D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C8B304B" w14:textId="77777777" w:rsidR="00AC5DF4" w:rsidRPr="0016494C" w:rsidRDefault="00AC5DF4" w:rsidP="00AC5DF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6494C">
        <w:rPr>
          <w:rFonts w:ascii="Times New Roman" w:hAnsi="Times New Roman" w:cs="Times New Roman"/>
          <w:sz w:val="24"/>
          <w:szCs w:val="24"/>
        </w:rPr>
        <w:t>2. Условия предоставления бюджетных инвестиций</w:t>
      </w:r>
    </w:p>
    <w:p w14:paraId="12C899F8" w14:textId="77777777" w:rsidR="00AC5DF4" w:rsidRPr="0016494C" w:rsidRDefault="00AC5DF4" w:rsidP="00AC5D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4C78813" w14:textId="77777777" w:rsidR="00AC5DF4" w:rsidRPr="0016494C" w:rsidRDefault="00AC5DF4" w:rsidP="00AC5D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4C">
        <w:rPr>
          <w:rFonts w:ascii="Times New Roman" w:hAnsi="Times New Roman" w:cs="Times New Roman"/>
          <w:sz w:val="24"/>
          <w:szCs w:val="24"/>
        </w:rPr>
        <w:t xml:space="preserve">2.1. Представление Получателем заявки на предоставление бюджетных инвестиций, в том числе необходимых документов, в порядке и на условиях, установленных </w:t>
      </w:r>
      <w:hyperlink w:anchor="P36" w:history="1">
        <w:r w:rsidRPr="0016494C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16494C">
        <w:rPr>
          <w:rFonts w:ascii="Times New Roman" w:hAnsi="Times New Roman" w:cs="Times New Roman"/>
          <w:sz w:val="24"/>
          <w:szCs w:val="24"/>
        </w:rPr>
        <w:t xml:space="preserve"> предоставления бюджетных инвестиций.</w:t>
      </w:r>
    </w:p>
    <w:p w14:paraId="65BC1798" w14:textId="77777777" w:rsidR="00AC5DF4" w:rsidRPr="0016494C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4C">
        <w:rPr>
          <w:rFonts w:ascii="Times New Roman" w:hAnsi="Times New Roman" w:cs="Times New Roman"/>
          <w:sz w:val="24"/>
          <w:szCs w:val="24"/>
        </w:rPr>
        <w:t xml:space="preserve">2.2. Соответствие запрашиваемого размера бюджетных инвестиций положениям </w:t>
      </w:r>
      <w:hyperlink w:anchor="P190" w:history="1">
        <w:r w:rsidRPr="0016494C">
          <w:rPr>
            <w:rFonts w:ascii="Times New Roman" w:hAnsi="Times New Roman" w:cs="Times New Roman"/>
            <w:sz w:val="24"/>
            <w:szCs w:val="24"/>
          </w:rPr>
          <w:t>пункта 1.3</w:t>
        </w:r>
      </w:hyperlink>
      <w:r w:rsidRPr="0016494C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14:paraId="7BE20220" w14:textId="77777777" w:rsidR="00AC5DF4" w:rsidRPr="009C6743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94C">
        <w:rPr>
          <w:rFonts w:ascii="Times New Roman" w:hAnsi="Times New Roman" w:cs="Times New Roman"/>
          <w:sz w:val="24"/>
          <w:szCs w:val="24"/>
        </w:rPr>
        <w:lastRenderedPageBreak/>
        <w:t>2.3. Отсутствие выявленных Главным распорядителем и(или) органом финансового контроля и не устраненных Получателем нарушений условий, целей</w:t>
      </w:r>
      <w:r w:rsidRPr="009C6743">
        <w:rPr>
          <w:rFonts w:ascii="Times New Roman" w:hAnsi="Times New Roman" w:cs="Times New Roman"/>
          <w:sz w:val="24"/>
          <w:szCs w:val="24"/>
        </w:rPr>
        <w:t xml:space="preserve"> и порядка предоставления бюджетных инвестиций, а также условий и обязательств в соответствии с Соглашением по ранее поданным Получателем заявкам.</w:t>
      </w:r>
    </w:p>
    <w:p w14:paraId="287872A6" w14:textId="77777777" w:rsidR="00AC5DF4" w:rsidRPr="009C6743" w:rsidRDefault="00AC5DF4" w:rsidP="00AC5D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FD308DF" w14:textId="77777777" w:rsidR="00AC5DF4" w:rsidRPr="009C6743" w:rsidRDefault="00AC5DF4" w:rsidP="00AC5DF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3. Порядок перечисления бюджетных инвестиций</w:t>
      </w:r>
    </w:p>
    <w:p w14:paraId="4E082030" w14:textId="77777777" w:rsidR="00AC5DF4" w:rsidRPr="0016494C" w:rsidRDefault="00AC5DF4" w:rsidP="00AC5D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 xml:space="preserve">3.1. Перечисление бюджетных инвестиций осуществляется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36" w:history="1">
        <w:r w:rsidRPr="0016494C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16494C">
        <w:rPr>
          <w:rFonts w:ascii="Times New Roman" w:hAnsi="Times New Roman" w:cs="Times New Roman"/>
          <w:sz w:val="24"/>
          <w:szCs w:val="24"/>
        </w:rPr>
        <w:t xml:space="preserve"> предоставления бюджетных инвестиций.</w:t>
      </w:r>
    </w:p>
    <w:p w14:paraId="28C7AEBA" w14:textId="77777777" w:rsidR="00AC5DF4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FE3">
        <w:rPr>
          <w:rFonts w:ascii="Times New Roman" w:hAnsi="Times New Roman" w:cs="Times New Roman"/>
          <w:sz w:val="24"/>
          <w:szCs w:val="24"/>
        </w:rPr>
        <w:t xml:space="preserve">3.2. Перечисление бюджетных инвестиций осуществляется по платежным реквизитам Получателя, указанным в </w:t>
      </w:r>
      <w:hyperlink w:anchor="P253" w:history="1">
        <w:r w:rsidRPr="008E1FE3">
          <w:rPr>
            <w:rFonts w:ascii="Times New Roman" w:hAnsi="Times New Roman" w:cs="Times New Roman"/>
            <w:sz w:val="24"/>
            <w:szCs w:val="24"/>
          </w:rPr>
          <w:t>пункте 7</w:t>
        </w:r>
      </w:hyperlink>
      <w:r w:rsidRPr="008E1FE3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14:paraId="0F86CE85" w14:textId="77777777" w:rsidR="00AC5DF4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Предоставление </w:t>
      </w:r>
      <w:r w:rsidRPr="008E1FE3">
        <w:rPr>
          <w:rFonts w:ascii="Times New Roman" w:hAnsi="Times New Roman" w:cs="Times New Roman"/>
          <w:sz w:val="24"/>
          <w:szCs w:val="24"/>
        </w:rPr>
        <w:t>бюджетных инвестиций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при соблюдении следующих условий:</w:t>
      </w:r>
    </w:p>
    <w:p w14:paraId="41AD7997" w14:textId="77777777" w:rsidR="00AC5DF4" w:rsidRDefault="00AC5DF4" w:rsidP="007921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Управление Федерального казначейства по Ленинградской области осуществляет казначейское сопровождение бюджетных инвестиций</w:t>
      </w:r>
      <w:r w:rsidR="00453D5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далее по пункту 3 Соглашения – целевые </w:t>
      </w:r>
      <w:r w:rsidR="00453D56">
        <w:rPr>
          <w:rFonts w:ascii="Times New Roman" w:hAnsi="Times New Roman" w:cs="Times New Roman"/>
          <w:sz w:val="24"/>
          <w:szCs w:val="24"/>
        </w:rPr>
        <w:t xml:space="preserve">средства), предоставляемых на </w:t>
      </w:r>
      <w:r w:rsidR="001B1792">
        <w:rPr>
          <w:rFonts w:ascii="Times New Roman" w:hAnsi="Times New Roman" w:cs="Times New Roman"/>
          <w:sz w:val="24"/>
          <w:szCs w:val="24"/>
        </w:rPr>
        <w:t xml:space="preserve">основании настоящего Соглашения, Порядка предоставления бюджетных инвестиций, решения совета депутатов МО «Новодевяткинское сельское поселение» от__________ №_______________, в соответствии </w:t>
      </w:r>
      <w:r w:rsidR="000776E0">
        <w:rPr>
          <w:rFonts w:ascii="Times New Roman" w:hAnsi="Times New Roman" w:cs="Times New Roman"/>
          <w:sz w:val="24"/>
          <w:szCs w:val="24"/>
        </w:rPr>
        <w:t>со статьей 79 Бюджетного кодекса Российской Федерации в рамках реализации концессионного соглашения в Порядке, определенном Правилами казначейского сопровождения, утвержденными постановлением Правительства Российско</w:t>
      </w:r>
      <w:r w:rsidR="00123A59">
        <w:rPr>
          <w:rFonts w:ascii="Times New Roman" w:hAnsi="Times New Roman" w:cs="Times New Roman"/>
          <w:sz w:val="24"/>
          <w:szCs w:val="24"/>
        </w:rPr>
        <w:t>й</w:t>
      </w:r>
      <w:r w:rsidR="000776E0">
        <w:rPr>
          <w:rFonts w:ascii="Times New Roman" w:hAnsi="Times New Roman" w:cs="Times New Roman"/>
          <w:sz w:val="24"/>
          <w:szCs w:val="24"/>
        </w:rPr>
        <w:t xml:space="preserve"> Федерации от 24.11.2021г. №2024 (далее – Правила казначейского сопровождения)</w:t>
      </w:r>
      <w:r w:rsidR="00792185">
        <w:rPr>
          <w:rFonts w:ascii="Times New Roman" w:hAnsi="Times New Roman" w:cs="Times New Roman"/>
          <w:sz w:val="24"/>
          <w:szCs w:val="24"/>
        </w:rPr>
        <w:t>.</w:t>
      </w:r>
    </w:p>
    <w:p w14:paraId="371E7551" w14:textId="77777777" w:rsidR="00792185" w:rsidRDefault="00792185" w:rsidP="007921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Pr="00792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казначейском сопровождении обеспечивается соблюдение следующих условий:</w:t>
      </w:r>
    </w:p>
    <w:p w14:paraId="268767A3" w14:textId="77777777" w:rsidR="00792185" w:rsidRDefault="00792185" w:rsidP="007921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3.4.1. Получатель обязан открыть в течение 15 (пятнадцати) рабочих дней с даты подписания настоящего Соглашения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Порядком, утвержденным приказом Федерального казначейства от 22.12.2021г. №44н;</w:t>
      </w:r>
    </w:p>
    <w:p w14:paraId="339FAF6F" w14:textId="77777777" w:rsidR="00AC5DF4" w:rsidRDefault="00792185" w:rsidP="00123A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Операции с целевыми средствами, отраженными на счете Получателя, исполняются после осуществления территориальным органом Федерального казначейства санкционирования операций с целевыми средствами Получателя в соответствии с Порядком осуществления территориальными органами Федерального казначейства </w:t>
      </w:r>
      <w:r w:rsidR="00123A59">
        <w:rPr>
          <w:rFonts w:ascii="Times New Roman" w:hAnsi="Times New Roman" w:cs="Times New Roman"/>
          <w:sz w:val="24"/>
          <w:szCs w:val="24"/>
        </w:rPr>
        <w:t>санкционирования операций со средствами участников казначейского сопровождения, утвержденным приказом Минфина России от 17.12.2021г. №214н (далее – Порядок санкционирования) на основании документов, установленных указанным в настоящем пункте Порядком, подтверждающих возникновение денежных обязательств  Получателя (далее – документы – основания)</w:t>
      </w:r>
      <w:r w:rsidR="005D3C2E">
        <w:rPr>
          <w:rFonts w:ascii="Times New Roman" w:hAnsi="Times New Roman" w:cs="Times New Roman"/>
          <w:sz w:val="24"/>
          <w:szCs w:val="24"/>
        </w:rPr>
        <w:t>;</w:t>
      </w:r>
    </w:p>
    <w:p w14:paraId="1019F94A" w14:textId="77777777" w:rsidR="00123A59" w:rsidRDefault="00123A59" w:rsidP="00123A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3.4.3. Получатель для осуществления санкционирования его расходов, источником финансового обеспечения которых являются целевые средства (бюджетные инвестиции), предоставляет в Управление Федерального казначейства по Ленинградской области документы </w:t>
      </w:r>
      <w:r w:rsidR="005D3C2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основания</w:t>
      </w:r>
      <w:r w:rsidR="005D3C2E">
        <w:rPr>
          <w:rFonts w:ascii="Times New Roman" w:hAnsi="Times New Roman" w:cs="Times New Roman"/>
          <w:sz w:val="24"/>
          <w:szCs w:val="24"/>
        </w:rPr>
        <w:t>, установленные Порядком санкционирования;</w:t>
      </w:r>
    </w:p>
    <w:p w14:paraId="4F7D35B1" w14:textId="77777777" w:rsidR="005D3C2E" w:rsidRDefault="005D3C2E" w:rsidP="00123A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3.4.4. Получатель обязан указывать в контрактах (договорах), распоряжениях, а также в документах, установленных Порядком санкционирования, идентификатор настоящего Соглашения №_________________, присвоенный финансовым органом Главного распорядителя.</w:t>
      </w:r>
    </w:p>
    <w:p w14:paraId="1181AEC8" w14:textId="77777777" w:rsidR="005D3C2E" w:rsidRDefault="005D3C2E" w:rsidP="00123A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3.4.5. Получатель обязан осуществлять ведение раздельного учета результатов финансово-хозяйственной деятельности по настоящему Соглашению в соответствии с Порядком, определенным Правительством Российской Федерации;</w:t>
      </w:r>
    </w:p>
    <w:p w14:paraId="371ADC37" w14:textId="77777777" w:rsidR="007D61A6" w:rsidRPr="007D61A6" w:rsidRDefault="007D61A6" w:rsidP="00AA46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C7EEE3E" w14:textId="77777777" w:rsidR="007D61A6" w:rsidRPr="007D61A6" w:rsidRDefault="007D61A6" w:rsidP="00AA46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61A6">
        <w:rPr>
          <w:rFonts w:ascii="Times New Roman" w:hAnsi="Times New Roman" w:cs="Times New Roman"/>
          <w:sz w:val="24"/>
          <w:szCs w:val="24"/>
        </w:rPr>
        <w:t>3.</w:t>
      </w:r>
      <w:r w:rsidR="00AA4638">
        <w:rPr>
          <w:rFonts w:ascii="Times New Roman" w:hAnsi="Times New Roman" w:cs="Times New Roman"/>
          <w:sz w:val="24"/>
          <w:szCs w:val="24"/>
        </w:rPr>
        <w:t>4</w:t>
      </w:r>
      <w:r w:rsidRPr="007D61A6">
        <w:rPr>
          <w:rFonts w:ascii="Times New Roman" w:hAnsi="Times New Roman" w:cs="Times New Roman"/>
          <w:sz w:val="24"/>
          <w:szCs w:val="24"/>
        </w:rPr>
        <w:t>.</w:t>
      </w:r>
      <w:r w:rsidR="00762198">
        <w:rPr>
          <w:rFonts w:ascii="Times New Roman" w:hAnsi="Times New Roman" w:cs="Times New Roman"/>
          <w:sz w:val="24"/>
          <w:szCs w:val="24"/>
        </w:rPr>
        <w:t>6</w:t>
      </w:r>
      <w:r w:rsidRPr="007D61A6">
        <w:rPr>
          <w:rFonts w:ascii="Times New Roman" w:hAnsi="Times New Roman" w:cs="Times New Roman"/>
          <w:sz w:val="24"/>
          <w:szCs w:val="24"/>
        </w:rPr>
        <w:t>. Санкционирование расходов, ист</w:t>
      </w:r>
      <w:r w:rsidR="00AA4638">
        <w:rPr>
          <w:rFonts w:ascii="Times New Roman" w:hAnsi="Times New Roman" w:cs="Times New Roman"/>
          <w:sz w:val="24"/>
          <w:szCs w:val="24"/>
        </w:rPr>
        <w:t xml:space="preserve">очником финансового обеспечения </w:t>
      </w:r>
      <w:r w:rsidRPr="007D61A6">
        <w:rPr>
          <w:rFonts w:ascii="Times New Roman" w:hAnsi="Times New Roman" w:cs="Times New Roman"/>
          <w:sz w:val="24"/>
          <w:szCs w:val="24"/>
        </w:rPr>
        <w:t xml:space="preserve">которых являются целевые средства, </w:t>
      </w:r>
      <w:r w:rsidR="00AA4638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</w:t>
      </w:r>
      <w:r w:rsidRPr="007D61A6">
        <w:rPr>
          <w:rFonts w:ascii="Times New Roman" w:hAnsi="Times New Roman" w:cs="Times New Roman"/>
          <w:sz w:val="24"/>
          <w:szCs w:val="24"/>
        </w:rPr>
        <w:t>представляемыми Получателем в тер</w:t>
      </w:r>
      <w:r w:rsidR="00AA4638">
        <w:rPr>
          <w:rFonts w:ascii="Times New Roman" w:hAnsi="Times New Roman" w:cs="Times New Roman"/>
          <w:sz w:val="24"/>
          <w:szCs w:val="24"/>
        </w:rPr>
        <w:t>риториальный орган Федерального казначейства сведениями об</w:t>
      </w:r>
      <w:r w:rsidRPr="007D61A6">
        <w:rPr>
          <w:rFonts w:ascii="Times New Roman" w:hAnsi="Times New Roman" w:cs="Times New Roman"/>
          <w:sz w:val="24"/>
          <w:szCs w:val="24"/>
        </w:rPr>
        <w:t xml:space="preserve"> о</w:t>
      </w:r>
      <w:r w:rsidR="00AA4638">
        <w:rPr>
          <w:rFonts w:ascii="Times New Roman" w:hAnsi="Times New Roman" w:cs="Times New Roman"/>
          <w:sz w:val="24"/>
          <w:szCs w:val="24"/>
        </w:rPr>
        <w:t xml:space="preserve">перациях с целевыми средствами, </w:t>
      </w:r>
      <w:r w:rsidRPr="007D61A6">
        <w:rPr>
          <w:rFonts w:ascii="Times New Roman" w:hAnsi="Times New Roman" w:cs="Times New Roman"/>
          <w:sz w:val="24"/>
          <w:szCs w:val="24"/>
        </w:rPr>
        <w:t>сформированными и утвержденным</w:t>
      </w:r>
      <w:r w:rsidR="00AA4638">
        <w:rPr>
          <w:rFonts w:ascii="Times New Roman" w:hAnsi="Times New Roman" w:cs="Times New Roman"/>
          <w:sz w:val="24"/>
          <w:szCs w:val="24"/>
        </w:rPr>
        <w:t xml:space="preserve">и в порядке и по форме, которые </w:t>
      </w:r>
      <w:r w:rsidRPr="007D61A6">
        <w:rPr>
          <w:rFonts w:ascii="Times New Roman" w:hAnsi="Times New Roman" w:cs="Times New Roman"/>
          <w:sz w:val="24"/>
          <w:szCs w:val="24"/>
        </w:rPr>
        <w:t>предусмотрены Порядком санкциониров</w:t>
      </w:r>
      <w:r w:rsidR="00AA4638">
        <w:rPr>
          <w:rFonts w:ascii="Times New Roman" w:hAnsi="Times New Roman" w:cs="Times New Roman"/>
          <w:sz w:val="24"/>
          <w:szCs w:val="24"/>
        </w:rPr>
        <w:t xml:space="preserve">ания, и содержащими в том числе </w:t>
      </w:r>
      <w:r w:rsidRPr="007D61A6">
        <w:rPr>
          <w:rFonts w:ascii="Times New Roman" w:hAnsi="Times New Roman" w:cs="Times New Roman"/>
          <w:sz w:val="24"/>
          <w:szCs w:val="24"/>
        </w:rPr>
        <w:t>информацию об источниках поступления</w:t>
      </w:r>
      <w:r w:rsidR="00AA4638">
        <w:rPr>
          <w:rFonts w:ascii="Times New Roman" w:hAnsi="Times New Roman" w:cs="Times New Roman"/>
          <w:sz w:val="24"/>
          <w:szCs w:val="24"/>
        </w:rPr>
        <w:t xml:space="preserve"> целевых средств и направлениях </w:t>
      </w:r>
      <w:r w:rsidRPr="007D61A6">
        <w:rPr>
          <w:rFonts w:ascii="Times New Roman" w:hAnsi="Times New Roman" w:cs="Times New Roman"/>
          <w:sz w:val="24"/>
          <w:szCs w:val="24"/>
        </w:rPr>
        <w:t>расходования целевых средств, соответств</w:t>
      </w:r>
      <w:r w:rsidR="00AA4638">
        <w:rPr>
          <w:rFonts w:ascii="Times New Roman" w:hAnsi="Times New Roman" w:cs="Times New Roman"/>
          <w:sz w:val="24"/>
          <w:szCs w:val="24"/>
        </w:rPr>
        <w:t xml:space="preserve">ующих результатам, определенным </w:t>
      </w:r>
      <w:r w:rsidRPr="007D61A6">
        <w:rPr>
          <w:rFonts w:ascii="Times New Roman" w:hAnsi="Times New Roman" w:cs="Times New Roman"/>
          <w:sz w:val="24"/>
          <w:szCs w:val="24"/>
        </w:rPr>
        <w:t>при предоставлении целевых средств;</w:t>
      </w:r>
    </w:p>
    <w:p w14:paraId="4C868635" w14:textId="77777777" w:rsidR="005D3C2E" w:rsidRPr="009C6743" w:rsidRDefault="007D61A6" w:rsidP="00AA46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61A6">
        <w:rPr>
          <w:rFonts w:ascii="Times New Roman" w:hAnsi="Times New Roman" w:cs="Times New Roman"/>
          <w:sz w:val="24"/>
          <w:szCs w:val="24"/>
        </w:rPr>
        <w:t>3.</w:t>
      </w:r>
      <w:r w:rsidR="00AA4638">
        <w:rPr>
          <w:rFonts w:ascii="Times New Roman" w:hAnsi="Times New Roman" w:cs="Times New Roman"/>
          <w:sz w:val="24"/>
          <w:szCs w:val="24"/>
        </w:rPr>
        <w:t>4</w:t>
      </w:r>
      <w:r w:rsidRPr="007D61A6">
        <w:rPr>
          <w:rFonts w:ascii="Times New Roman" w:hAnsi="Times New Roman" w:cs="Times New Roman"/>
          <w:sz w:val="24"/>
          <w:szCs w:val="24"/>
        </w:rPr>
        <w:t>.</w:t>
      </w:r>
      <w:r w:rsidR="00762198">
        <w:rPr>
          <w:rFonts w:ascii="Times New Roman" w:hAnsi="Times New Roman" w:cs="Times New Roman"/>
          <w:sz w:val="24"/>
          <w:szCs w:val="24"/>
        </w:rPr>
        <w:t>7</w:t>
      </w:r>
      <w:r w:rsidRPr="007D61A6">
        <w:rPr>
          <w:rFonts w:ascii="Times New Roman" w:hAnsi="Times New Roman" w:cs="Times New Roman"/>
          <w:sz w:val="24"/>
          <w:szCs w:val="24"/>
        </w:rPr>
        <w:t>. При наличии оснований, указанных в</w:t>
      </w:r>
      <w:r w:rsidR="00AA4638">
        <w:rPr>
          <w:rFonts w:ascii="Times New Roman" w:hAnsi="Times New Roman" w:cs="Times New Roman"/>
          <w:sz w:val="24"/>
          <w:szCs w:val="24"/>
        </w:rPr>
        <w:t xml:space="preserve"> пунктах 10 и 11 статьи 242.13-</w:t>
      </w:r>
      <w:r w:rsidRPr="007D61A6">
        <w:rPr>
          <w:rFonts w:ascii="Times New Roman" w:hAnsi="Times New Roman" w:cs="Times New Roman"/>
          <w:sz w:val="24"/>
          <w:szCs w:val="24"/>
        </w:rPr>
        <w:t>1 Бюджетного кодекса Российск</w:t>
      </w:r>
      <w:r w:rsidR="00AA4638">
        <w:rPr>
          <w:rFonts w:ascii="Times New Roman" w:hAnsi="Times New Roman" w:cs="Times New Roman"/>
          <w:sz w:val="24"/>
          <w:szCs w:val="24"/>
        </w:rPr>
        <w:t xml:space="preserve">ой Федерации применяется запрет </w:t>
      </w:r>
      <w:r w:rsidRPr="007D61A6">
        <w:rPr>
          <w:rFonts w:ascii="Times New Roman" w:hAnsi="Times New Roman" w:cs="Times New Roman"/>
          <w:sz w:val="24"/>
          <w:szCs w:val="24"/>
        </w:rPr>
        <w:t>осуществления операций на лицевом счете, от</w:t>
      </w:r>
      <w:r w:rsidR="00AA4638">
        <w:rPr>
          <w:rFonts w:ascii="Times New Roman" w:hAnsi="Times New Roman" w:cs="Times New Roman"/>
          <w:sz w:val="24"/>
          <w:szCs w:val="24"/>
        </w:rPr>
        <w:t xml:space="preserve">каз в осуществлении операций на </w:t>
      </w:r>
      <w:r w:rsidRPr="007D61A6">
        <w:rPr>
          <w:rFonts w:ascii="Times New Roman" w:hAnsi="Times New Roman" w:cs="Times New Roman"/>
          <w:sz w:val="24"/>
          <w:szCs w:val="24"/>
        </w:rPr>
        <w:t>лицевом счете соответственно, а также прио</w:t>
      </w:r>
      <w:r w:rsidR="00AA4638">
        <w:rPr>
          <w:rFonts w:ascii="Times New Roman" w:hAnsi="Times New Roman" w:cs="Times New Roman"/>
          <w:sz w:val="24"/>
          <w:szCs w:val="24"/>
        </w:rPr>
        <w:t xml:space="preserve">становление операций на лицевом </w:t>
      </w:r>
      <w:r w:rsidRPr="007D61A6">
        <w:rPr>
          <w:rFonts w:ascii="Times New Roman" w:hAnsi="Times New Roman" w:cs="Times New Roman"/>
          <w:sz w:val="24"/>
          <w:szCs w:val="24"/>
        </w:rPr>
        <w:t>счете в соответствии с пунктом 3 указанной статьи в порядке, предус</w:t>
      </w:r>
      <w:r w:rsidR="00AA4638">
        <w:rPr>
          <w:rFonts w:ascii="Times New Roman" w:hAnsi="Times New Roman" w:cs="Times New Roman"/>
          <w:sz w:val="24"/>
          <w:szCs w:val="24"/>
        </w:rPr>
        <w:t xml:space="preserve">мотренном </w:t>
      </w:r>
      <w:r w:rsidRPr="007D61A6">
        <w:rPr>
          <w:rFonts w:ascii="Times New Roman" w:hAnsi="Times New Roman" w:cs="Times New Roman"/>
          <w:sz w:val="24"/>
          <w:szCs w:val="24"/>
        </w:rPr>
        <w:t>Правительством Российской Фед</w:t>
      </w:r>
      <w:r w:rsidR="00AA4638">
        <w:rPr>
          <w:rFonts w:ascii="Times New Roman" w:hAnsi="Times New Roman" w:cs="Times New Roman"/>
          <w:sz w:val="24"/>
          <w:szCs w:val="24"/>
        </w:rPr>
        <w:t xml:space="preserve">ерации в Правилах казначейского </w:t>
      </w:r>
      <w:r w:rsidRPr="007D61A6">
        <w:rPr>
          <w:rFonts w:ascii="Times New Roman" w:hAnsi="Times New Roman" w:cs="Times New Roman"/>
          <w:sz w:val="24"/>
          <w:szCs w:val="24"/>
        </w:rPr>
        <w:t>сопровождения.</w:t>
      </w:r>
    </w:p>
    <w:p w14:paraId="5FD7763E" w14:textId="77777777" w:rsidR="00AC5DF4" w:rsidRPr="009C6743" w:rsidRDefault="00AC5DF4" w:rsidP="00AC5DF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4. Права и обязанности Сторон</w:t>
      </w:r>
    </w:p>
    <w:p w14:paraId="67E0244E" w14:textId="77777777" w:rsidR="00AC5DF4" w:rsidRPr="009C6743" w:rsidRDefault="00AC5DF4" w:rsidP="00AC5D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CDDA0E0" w14:textId="77777777" w:rsidR="00AC5DF4" w:rsidRPr="009C6743" w:rsidRDefault="00AC5DF4" w:rsidP="00AC5D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4.1. Главный распорядитель обязан:</w:t>
      </w:r>
    </w:p>
    <w:p w14:paraId="7D71715C" w14:textId="77777777" w:rsidR="00AC5DF4" w:rsidRPr="009C6743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4.1.1. Рассмотреть в порядке и в сроки, установленные Порядком предоставления бюджет</w:t>
      </w:r>
      <w:r>
        <w:rPr>
          <w:rFonts w:ascii="Times New Roman" w:hAnsi="Times New Roman" w:cs="Times New Roman"/>
          <w:sz w:val="24"/>
          <w:szCs w:val="24"/>
        </w:rPr>
        <w:t>ных инвестиций, представленные П</w:t>
      </w:r>
      <w:r w:rsidRPr="009C6743">
        <w:rPr>
          <w:rFonts w:ascii="Times New Roman" w:hAnsi="Times New Roman" w:cs="Times New Roman"/>
          <w:sz w:val="24"/>
          <w:szCs w:val="24"/>
        </w:rPr>
        <w:t>олучателем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743">
        <w:rPr>
          <w:rFonts w:ascii="Times New Roman" w:hAnsi="Times New Roman" w:cs="Times New Roman"/>
          <w:sz w:val="24"/>
          <w:szCs w:val="24"/>
        </w:rPr>
        <w:t>документы.</w:t>
      </w:r>
    </w:p>
    <w:p w14:paraId="0416DB46" w14:textId="77777777" w:rsidR="00AC5DF4" w:rsidRPr="009C6743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1.2. Обеспечить предоставление П</w:t>
      </w:r>
      <w:r w:rsidRPr="009C6743">
        <w:rPr>
          <w:rFonts w:ascii="Times New Roman" w:hAnsi="Times New Roman" w:cs="Times New Roman"/>
          <w:sz w:val="24"/>
          <w:szCs w:val="24"/>
        </w:rPr>
        <w:t xml:space="preserve">олучателю бюджетных инвестиций в порядке и на условиях, установленных </w:t>
      </w:r>
      <w:r>
        <w:rPr>
          <w:rFonts w:ascii="Times New Roman" w:hAnsi="Times New Roman" w:cs="Times New Roman"/>
          <w:sz w:val="24"/>
          <w:szCs w:val="24"/>
        </w:rPr>
        <w:t xml:space="preserve">концессионным соглашением, </w:t>
      </w:r>
      <w:hyperlink w:anchor="P36" w:history="1">
        <w:r w:rsidRPr="009C6743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9C6743">
        <w:rPr>
          <w:rFonts w:ascii="Times New Roman" w:hAnsi="Times New Roman" w:cs="Times New Roman"/>
          <w:sz w:val="24"/>
          <w:szCs w:val="24"/>
        </w:rPr>
        <w:t xml:space="preserve"> предоставления бюджетных инвестиций и настоящим Соглашением.</w:t>
      </w:r>
    </w:p>
    <w:p w14:paraId="7BE6C1DA" w14:textId="77777777" w:rsidR="00AC5DF4" w:rsidRPr="009C6743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 xml:space="preserve">4.1.3. Обеспечить перечисление бюджетных инвестиций на счет Получателя, указанный в </w:t>
      </w:r>
      <w:hyperlink w:anchor="P253" w:history="1">
        <w:r w:rsidRPr="009C6743">
          <w:rPr>
            <w:rFonts w:ascii="Times New Roman" w:hAnsi="Times New Roman" w:cs="Times New Roman"/>
            <w:sz w:val="24"/>
            <w:szCs w:val="24"/>
          </w:rPr>
          <w:t>пункте 7</w:t>
        </w:r>
      </w:hyperlink>
      <w:r w:rsidRPr="009C6743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14:paraId="5EA7B597" w14:textId="77777777" w:rsidR="00AC5DF4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4.1.4. Осуществлять контроль за соблюдением Получателем условий, целей и порядка предоставления бюджетных инвестиций, а также условий и обязательств в соответствии с настоящим Соглашением.</w:t>
      </w:r>
    </w:p>
    <w:p w14:paraId="62EE432F" w14:textId="77777777" w:rsidR="00AC5DF4" w:rsidRPr="00315F80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F80">
        <w:rPr>
          <w:rFonts w:ascii="Times New Roman" w:hAnsi="Times New Roman" w:cs="Times New Roman"/>
          <w:sz w:val="24"/>
          <w:szCs w:val="24"/>
        </w:rPr>
        <w:t>4.1.5. В случае непредставления Получателем отчета о расходовании бюджетных инвестиций, предоставленных в рам</w:t>
      </w:r>
      <w:r>
        <w:rPr>
          <w:rFonts w:ascii="Times New Roman" w:hAnsi="Times New Roman" w:cs="Times New Roman"/>
          <w:sz w:val="24"/>
          <w:szCs w:val="24"/>
        </w:rPr>
        <w:t xml:space="preserve">ках концессионного соглашения, </w:t>
      </w:r>
      <w:r w:rsidRPr="00315F80">
        <w:rPr>
          <w:rFonts w:ascii="Times New Roman" w:hAnsi="Times New Roman" w:cs="Times New Roman"/>
          <w:sz w:val="24"/>
          <w:szCs w:val="24"/>
        </w:rPr>
        <w:t>в срок, установленный пунктом 4.1.  Порядка предоставления бюджетных инвестиций, в течение 10 рабочих дней с даты истечения срока, установленного п.4.1.  Порядка предоставления бюджетных инвестиций, направлять Получателю бюджетных инвестиций требование об устранении нарушения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946067" w14:textId="77777777" w:rsidR="00AC5DF4" w:rsidRPr="009C6743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4.1.6</w:t>
      </w:r>
      <w:r w:rsidRPr="009C6743">
        <w:rPr>
          <w:rFonts w:ascii="Times New Roman" w:hAnsi="Times New Roman" w:cs="Times New Roman"/>
          <w:sz w:val="24"/>
          <w:szCs w:val="24"/>
        </w:rPr>
        <w:t xml:space="preserve">. В случае установления Главным распорядителем по итогам проверок фактов нарушения Получателем порядка, целей и условий предоставления бюджетных инвестиций, предусмотренных </w:t>
      </w:r>
      <w:hyperlink w:anchor="P36" w:history="1">
        <w:r w:rsidRPr="009C6743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9C6743">
        <w:rPr>
          <w:rFonts w:ascii="Times New Roman" w:hAnsi="Times New Roman" w:cs="Times New Roman"/>
          <w:sz w:val="24"/>
          <w:szCs w:val="24"/>
        </w:rPr>
        <w:t xml:space="preserve"> предоставления бюджетных инвестиций и настоящим Соглашением, в том числе указания в документах, представленных Получателем, неполных и(или) недостоверных (искаженных) сведений, нарушения условий, установленных </w:t>
      </w:r>
      <w:hyperlink w:anchor="P229" w:history="1">
        <w:r w:rsidRPr="009C6743">
          <w:rPr>
            <w:rFonts w:ascii="Times New Roman" w:hAnsi="Times New Roman" w:cs="Times New Roman"/>
            <w:sz w:val="24"/>
            <w:szCs w:val="24"/>
          </w:rPr>
          <w:t>пунктом 4.3.6</w:t>
        </w:r>
      </w:hyperlink>
      <w:r w:rsidRPr="009C6743">
        <w:rPr>
          <w:rFonts w:ascii="Times New Roman" w:hAnsi="Times New Roman" w:cs="Times New Roman"/>
          <w:sz w:val="24"/>
          <w:szCs w:val="24"/>
        </w:rPr>
        <w:t xml:space="preserve"> настоящего Соглашения, в течение 10 рабочих дней с даты установления факта нарушения направлять Получателю требование об устранении нарушений.</w:t>
      </w:r>
    </w:p>
    <w:p w14:paraId="7C4332B2" w14:textId="77777777" w:rsidR="00AC5DF4" w:rsidRPr="009C6743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4.1.7</w:t>
      </w:r>
      <w:r w:rsidRPr="009C6743">
        <w:rPr>
          <w:rFonts w:ascii="Times New Roman" w:hAnsi="Times New Roman" w:cs="Times New Roman"/>
          <w:sz w:val="24"/>
          <w:szCs w:val="24"/>
        </w:rPr>
        <w:t>. В течение 10 рабочих дней со дня истечения срока, установленного в требовании</w:t>
      </w:r>
      <w:r>
        <w:rPr>
          <w:rFonts w:ascii="Times New Roman" w:hAnsi="Times New Roman" w:cs="Times New Roman"/>
          <w:sz w:val="24"/>
          <w:szCs w:val="24"/>
        </w:rPr>
        <w:t xml:space="preserve"> об устранении нарушений</w:t>
      </w:r>
      <w:r w:rsidRPr="009C6743">
        <w:rPr>
          <w:rFonts w:ascii="Times New Roman" w:hAnsi="Times New Roman" w:cs="Times New Roman"/>
          <w:sz w:val="24"/>
          <w:szCs w:val="24"/>
        </w:rPr>
        <w:t xml:space="preserve">, при неустранении Получателем в указанные сроки нарушений, определенных </w:t>
      </w:r>
      <w:hyperlink w:anchor="P36" w:history="1">
        <w:r w:rsidRPr="009C6743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9C6743">
        <w:rPr>
          <w:rFonts w:ascii="Times New Roman" w:hAnsi="Times New Roman" w:cs="Times New Roman"/>
          <w:sz w:val="24"/>
          <w:szCs w:val="24"/>
        </w:rPr>
        <w:t xml:space="preserve"> предоставления бюджетных инвестиций и настоящим Соглашением, направлять Получателю требование о добровольном возврате в течение 10 рабочих дней с даты получения письменного требования средств бюджетной инвестиции (по которым установлены нарушения) в бюджет МО «Новодевяткинское сельское поселение»</w:t>
      </w:r>
    </w:p>
    <w:p w14:paraId="38FCCA5B" w14:textId="77777777" w:rsidR="00AC5DF4" w:rsidRPr="009C6743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Требование о возврате средств бюджетной инвестиции в бюджет МО «Новодевяткинское сельское поселение» подготавливается </w:t>
      </w:r>
      <w:r>
        <w:rPr>
          <w:rFonts w:ascii="Times New Roman" w:hAnsi="Times New Roman" w:cs="Times New Roman"/>
          <w:sz w:val="24"/>
          <w:szCs w:val="24"/>
        </w:rPr>
        <w:t xml:space="preserve">и направляется </w:t>
      </w:r>
      <w:r w:rsidRPr="009C6743">
        <w:rPr>
          <w:rFonts w:ascii="Times New Roman" w:hAnsi="Times New Roman" w:cs="Times New Roman"/>
          <w:sz w:val="24"/>
          <w:szCs w:val="24"/>
        </w:rPr>
        <w:t>Главным распорядителем в письменной форме с указанием Получателя, платежных реквизитов, в том числе кода бюджетной классификации, по которому должен быть осуществлен возврат средств бюджетной инвестиции, срока возврата и суммы бюджетной инвестиции, подлежащей возврату (с приложением расчета возвращаемого объема средств).</w:t>
      </w:r>
    </w:p>
    <w:p w14:paraId="54EBC9EB" w14:textId="77777777" w:rsidR="00AC5DF4" w:rsidRPr="009C6743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4.1.8</w:t>
      </w:r>
      <w:r w:rsidRPr="009C6743">
        <w:rPr>
          <w:rFonts w:ascii="Times New Roman" w:hAnsi="Times New Roman" w:cs="Times New Roman"/>
          <w:sz w:val="24"/>
          <w:szCs w:val="24"/>
        </w:rPr>
        <w:t>. Осуществлять контроль возврата Получателем денежных средств в бюджет МО «Новодевяткинское сельское поселение».</w:t>
      </w:r>
    </w:p>
    <w:p w14:paraId="74AE136F" w14:textId="77777777" w:rsidR="00AC5DF4" w:rsidRPr="009C6743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4.1.9</w:t>
      </w:r>
      <w:r w:rsidRPr="00180DCE">
        <w:rPr>
          <w:rFonts w:ascii="Times New Roman" w:hAnsi="Times New Roman" w:cs="Times New Roman"/>
          <w:sz w:val="24"/>
          <w:szCs w:val="24"/>
        </w:rPr>
        <w:t xml:space="preserve">. В случае если средства бюджетной инвестиции не возвращены Получателем в бюджет МО «Новодевяткинское сельское поселение» в установленные сроки, </w:t>
      </w:r>
      <w:r w:rsidR="00BE6E78">
        <w:rPr>
          <w:rFonts w:ascii="Times New Roman" w:hAnsi="Times New Roman" w:cs="Times New Roman"/>
          <w:sz w:val="24"/>
          <w:szCs w:val="24"/>
        </w:rPr>
        <w:t xml:space="preserve">в течение тридцати дней </w:t>
      </w:r>
      <w:r w:rsidRPr="00180DCE">
        <w:rPr>
          <w:rFonts w:ascii="Times New Roman" w:hAnsi="Times New Roman" w:cs="Times New Roman"/>
          <w:sz w:val="24"/>
          <w:szCs w:val="24"/>
        </w:rPr>
        <w:t>со дня истечения установленного срока направлять в судебные органы исковое заявление о возврате средств бюджетной инвестиции в бюджет МО «Новодевяткинское сельское поселение».</w:t>
      </w:r>
    </w:p>
    <w:p w14:paraId="552C8C13" w14:textId="77777777" w:rsidR="00AC5DF4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C6743">
        <w:rPr>
          <w:rFonts w:ascii="Times New Roman" w:hAnsi="Times New Roman" w:cs="Times New Roman"/>
          <w:sz w:val="24"/>
          <w:szCs w:val="24"/>
        </w:rPr>
        <w:t xml:space="preserve">. В случае нарушения Получателем срока добровольного возврата бюджетных инвестиций осуществлять начисление штрафа и неустойки, размер которых установлен </w:t>
      </w:r>
      <w:hyperlink w:anchor="P106" w:history="1">
        <w:r w:rsidRPr="009C6743">
          <w:rPr>
            <w:rFonts w:ascii="Times New Roman" w:hAnsi="Times New Roman" w:cs="Times New Roman"/>
            <w:sz w:val="24"/>
            <w:szCs w:val="24"/>
          </w:rPr>
          <w:t>пунктом 3.3</w:t>
        </w:r>
      </w:hyperlink>
      <w:r>
        <w:rPr>
          <w:rFonts w:ascii="Times New Roman" w:hAnsi="Times New Roman" w:cs="Times New Roman"/>
          <w:sz w:val="24"/>
          <w:szCs w:val="24"/>
        </w:rPr>
        <w:t>. - 3.8.</w:t>
      </w:r>
      <w:r w:rsidRPr="009C6743">
        <w:rPr>
          <w:rFonts w:ascii="Times New Roman" w:hAnsi="Times New Roman" w:cs="Times New Roman"/>
          <w:sz w:val="24"/>
          <w:szCs w:val="24"/>
        </w:rPr>
        <w:t xml:space="preserve"> Порядка предоставления бюджетных инвестиций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9068D65" w14:textId="77777777" w:rsidR="00AC5DF4" w:rsidRPr="00022326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22326">
        <w:rPr>
          <w:rFonts w:ascii="Times New Roman" w:hAnsi="Times New Roman" w:cs="Times New Roman"/>
          <w:sz w:val="24"/>
          <w:szCs w:val="24"/>
        </w:rPr>
        <w:t xml:space="preserve"> За нарушение срока добровольного возврата суммы бюджетных инвестиций (излишне полученной суммы бюджетных инвестиций) получатель бюджетных инвестиций уплачивает неустойку за каждый день просрочки исполнения соответствующего обязательства.</w:t>
      </w:r>
    </w:p>
    <w:p w14:paraId="7B6B2305" w14:textId="77777777" w:rsidR="00AC5DF4" w:rsidRPr="00022326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22326">
        <w:rPr>
          <w:rFonts w:ascii="Times New Roman" w:hAnsi="Times New Roman" w:cs="Times New Roman"/>
          <w:sz w:val="24"/>
          <w:szCs w:val="24"/>
        </w:rPr>
        <w:t>Размер неустойки устанавливается в размере одной трехсотой ключевой ставки Банка России, действующей на день уплаты неустойки, от суммы бюджетных инвестиций, подлежащей возврату.</w:t>
      </w:r>
    </w:p>
    <w:p w14:paraId="582B7405" w14:textId="77777777" w:rsidR="00AC5DF4" w:rsidRPr="00022326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22326">
        <w:rPr>
          <w:rFonts w:ascii="Times New Roman" w:hAnsi="Times New Roman" w:cs="Times New Roman"/>
          <w:sz w:val="24"/>
          <w:szCs w:val="24"/>
        </w:rPr>
        <w:t xml:space="preserve"> В случае отказа вернуть в добровольном порядке сумму бюджетных инвестиций, подлежащую возврату, и неперечисления бюджетных инвестиций в бюджет МО «Новодевяткинское сельское поселение» в течение 10 (десяти) рабочих дней с даты получения письменного требования от администрации или в течение срока, установленного в требовании, взыскание денежных средств осуществляется в судебном порядке. </w:t>
      </w:r>
    </w:p>
    <w:p w14:paraId="160ED1BD" w14:textId="77777777" w:rsidR="00AC5DF4" w:rsidRPr="00022326" w:rsidRDefault="00AC5DF4" w:rsidP="00AC5D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22326">
        <w:rPr>
          <w:rFonts w:ascii="Times New Roman" w:hAnsi="Times New Roman" w:cs="Times New Roman"/>
          <w:sz w:val="24"/>
          <w:szCs w:val="24"/>
        </w:rPr>
        <w:t xml:space="preserve"> За нарушение срока предоставления отчета в соответствии с п.4.1. Порядка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бюджетных инвестиций </w:t>
      </w:r>
      <w:r w:rsidRPr="00022326">
        <w:rPr>
          <w:rFonts w:ascii="Times New Roman" w:hAnsi="Times New Roman" w:cs="Times New Roman"/>
          <w:sz w:val="24"/>
          <w:szCs w:val="24"/>
        </w:rPr>
        <w:t>получатель бюджетных инвестиций уплачивает штраф за каждый день просрочки:</w:t>
      </w:r>
    </w:p>
    <w:p w14:paraId="5191050B" w14:textId="77777777" w:rsidR="00AC5DF4" w:rsidRPr="00022326" w:rsidRDefault="00AC5DF4" w:rsidP="00AC5D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022326">
        <w:rPr>
          <w:rFonts w:ascii="Times New Roman" w:hAnsi="Times New Roman" w:cs="Times New Roman"/>
          <w:sz w:val="24"/>
          <w:szCs w:val="24"/>
        </w:rPr>
        <w:t>в течение месяца со дня, следующего за установленным днем представления отчета в соответствии с п.4.1. Порядка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бюджетных инвестиций, - </w:t>
      </w:r>
      <w:r w:rsidRPr="00022326">
        <w:rPr>
          <w:rFonts w:ascii="Times New Roman" w:hAnsi="Times New Roman" w:cs="Times New Roman"/>
          <w:sz w:val="24"/>
          <w:szCs w:val="24"/>
        </w:rPr>
        <w:t>в размере 1000руб</w:t>
      </w:r>
      <w:r>
        <w:rPr>
          <w:rFonts w:ascii="Times New Roman" w:hAnsi="Times New Roman" w:cs="Times New Roman"/>
          <w:sz w:val="24"/>
          <w:szCs w:val="24"/>
        </w:rPr>
        <w:t>лей</w:t>
      </w:r>
      <w:r w:rsidRPr="00022326">
        <w:rPr>
          <w:rFonts w:ascii="Times New Roman" w:hAnsi="Times New Roman" w:cs="Times New Roman"/>
          <w:sz w:val="24"/>
          <w:szCs w:val="24"/>
        </w:rPr>
        <w:t>;</w:t>
      </w:r>
    </w:p>
    <w:p w14:paraId="437B587A" w14:textId="77777777" w:rsidR="00AC5DF4" w:rsidRPr="00022326" w:rsidRDefault="00AC5DF4" w:rsidP="00AC5D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022326">
        <w:rPr>
          <w:rFonts w:ascii="Times New Roman" w:hAnsi="Times New Roman" w:cs="Times New Roman"/>
          <w:sz w:val="24"/>
          <w:szCs w:val="24"/>
        </w:rPr>
        <w:t xml:space="preserve"> со дня, следующего за днем истечения срока, установленного п.3.6.1. Порядка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бюджетных инвестиций</w:t>
      </w:r>
      <w:r w:rsidRPr="00022326">
        <w:rPr>
          <w:rFonts w:ascii="Times New Roman" w:hAnsi="Times New Roman" w:cs="Times New Roman"/>
          <w:sz w:val="24"/>
          <w:szCs w:val="24"/>
        </w:rPr>
        <w:t>, - в размере 10000руб</w:t>
      </w:r>
      <w:r>
        <w:rPr>
          <w:rFonts w:ascii="Times New Roman" w:hAnsi="Times New Roman" w:cs="Times New Roman"/>
          <w:sz w:val="24"/>
          <w:szCs w:val="24"/>
        </w:rPr>
        <w:t>лей</w:t>
      </w:r>
      <w:r w:rsidRPr="00022326">
        <w:rPr>
          <w:rFonts w:ascii="Times New Roman" w:hAnsi="Times New Roman" w:cs="Times New Roman"/>
          <w:sz w:val="24"/>
          <w:szCs w:val="24"/>
        </w:rPr>
        <w:t xml:space="preserve"> (начисляется до даты устранения нарушения).</w:t>
      </w:r>
    </w:p>
    <w:p w14:paraId="6DFE2638" w14:textId="77777777" w:rsidR="00AC5DF4" w:rsidRPr="00022326" w:rsidRDefault="00AC5DF4" w:rsidP="00AC5D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22326">
        <w:rPr>
          <w:rFonts w:ascii="Times New Roman" w:hAnsi="Times New Roman" w:cs="Times New Roman"/>
          <w:sz w:val="24"/>
          <w:szCs w:val="24"/>
        </w:rPr>
        <w:t xml:space="preserve"> В случае неустранения нарушений в соответствии с п.3.7. Порядка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бюджетных инвестиций</w:t>
      </w:r>
      <w:r w:rsidRPr="00022326">
        <w:rPr>
          <w:rFonts w:ascii="Times New Roman" w:hAnsi="Times New Roman" w:cs="Times New Roman"/>
          <w:sz w:val="24"/>
          <w:szCs w:val="24"/>
        </w:rPr>
        <w:t xml:space="preserve"> получатель бюджетных инвестиций уплачивает штраф за каждый день просрочки срока для устранения нарушения, установленного требованием об устранении нарушений, в размере 1000рублей со дня истечения срока, установленного требованием об устранении нарушений, до даты устранения нарушений.</w:t>
      </w:r>
    </w:p>
    <w:p w14:paraId="4A0D33BF" w14:textId="77777777" w:rsidR="00AC5DF4" w:rsidRPr="009C6743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4.1.1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C6743">
        <w:rPr>
          <w:rFonts w:ascii="Times New Roman" w:hAnsi="Times New Roman" w:cs="Times New Roman"/>
          <w:sz w:val="24"/>
          <w:szCs w:val="24"/>
        </w:rPr>
        <w:t>. Выполнять иные обязательства, установленные бюджетным законодательством Российской Федерации.</w:t>
      </w:r>
    </w:p>
    <w:p w14:paraId="7786F489" w14:textId="77777777" w:rsidR="00AC5DF4" w:rsidRPr="002C01BC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1BC">
        <w:rPr>
          <w:rFonts w:ascii="Times New Roman" w:hAnsi="Times New Roman" w:cs="Times New Roman"/>
          <w:sz w:val="24"/>
          <w:szCs w:val="24"/>
        </w:rPr>
        <w:t>4.2. Главный распорядитель вправе:</w:t>
      </w:r>
    </w:p>
    <w:p w14:paraId="0F6016EC" w14:textId="77777777" w:rsidR="00AC5DF4" w:rsidRPr="009C6743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1BC">
        <w:rPr>
          <w:rFonts w:ascii="Times New Roman" w:hAnsi="Times New Roman" w:cs="Times New Roman"/>
          <w:sz w:val="24"/>
          <w:szCs w:val="24"/>
        </w:rPr>
        <w:t>4.2.1. Запрашивать от Получателя информацию</w:t>
      </w:r>
      <w:r w:rsidRPr="009C6743">
        <w:rPr>
          <w:rFonts w:ascii="Times New Roman" w:hAnsi="Times New Roman" w:cs="Times New Roman"/>
          <w:sz w:val="24"/>
          <w:szCs w:val="24"/>
        </w:rPr>
        <w:t xml:space="preserve"> и документы, необходимые для осуществления контроля за соблюдением условий, целей и </w:t>
      </w:r>
      <w:hyperlink w:anchor="P36" w:history="1">
        <w:r w:rsidRPr="009C6743">
          <w:rPr>
            <w:rFonts w:ascii="Times New Roman" w:hAnsi="Times New Roman" w:cs="Times New Roman"/>
            <w:sz w:val="24"/>
            <w:szCs w:val="24"/>
          </w:rPr>
          <w:t>Порядка</w:t>
        </w:r>
      </w:hyperlink>
      <w:r w:rsidRPr="009C6743">
        <w:rPr>
          <w:rFonts w:ascii="Times New Roman" w:hAnsi="Times New Roman" w:cs="Times New Roman"/>
          <w:sz w:val="24"/>
          <w:szCs w:val="24"/>
        </w:rPr>
        <w:t xml:space="preserve"> предоставления бюджетных инвестиций, а также условий и обязательств в соответствии с настоящим </w:t>
      </w:r>
      <w:r w:rsidRPr="009C6743">
        <w:rPr>
          <w:rFonts w:ascii="Times New Roman" w:hAnsi="Times New Roman" w:cs="Times New Roman"/>
          <w:sz w:val="24"/>
          <w:szCs w:val="24"/>
        </w:rPr>
        <w:lastRenderedPageBreak/>
        <w:t>Соглашением.</w:t>
      </w:r>
    </w:p>
    <w:p w14:paraId="745C059E" w14:textId="77777777" w:rsidR="00AC5DF4" w:rsidRPr="009C6743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 xml:space="preserve">4.2.2. Принимать решение об отказе в предоставлении бюджетной инвестиции по основаниям, установленным </w:t>
      </w:r>
      <w:hyperlink w:anchor="P36" w:history="1">
        <w:r w:rsidRPr="009C6743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9C6743">
        <w:rPr>
          <w:rFonts w:ascii="Times New Roman" w:hAnsi="Times New Roman" w:cs="Times New Roman"/>
          <w:sz w:val="24"/>
          <w:szCs w:val="24"/>
        </w:rPr>
        <w:t xml:space="preserve"> предоставления бюджетных инвестиций.</w:t>
      </w:r>
    </w:p>
    <w:p w14:paraId="09506CD9" w14:textId="77777777" w:rsidR="00AC5DF4" w:rsidRPr="009C6743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 xml:space="preserve">4.2.3. В случае нарушения Получателем условий, установленных </w:t>
      </w:r>
      <w:hyperlink w:anchor="P36" w:history="1">
        <w:r w:rsidRPr="009C6743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9C6743">
        <w:rPr>
          <w:rFonts w:ascii="Times New Roman" w:hAnsi="Times New Roman" w:cs="Times New Roman"/>
          <w:sz w:val="24"/>
          <w:szCs w:val="24"/>
        </w:rPr>
        <w:t xml:space="preserve"> предоставления бюджетных инвестиций, а также условий и обязательств, предусмотренных настоящим Соглашением, принимать решение о расторжении настоящего Соглашения в порядке, предусмотренном настоящим Соглашением.</w:t>
      </w:r>
    </w:p>
    <w:p w14:paraId="6D6C6A6A" w14:textId="77777777" w:rsidR="00AC5DF4" w:rsidRPr="009C6743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4.2.4. Осуществлять иные права, установленные бюджетным законодательством Российской Федерации.</w:t>
      </w:r>
    </w:p>
    <w:p w14:paraId="733B5D70" w14:textId="77777777" w:rsidR="00AC5DF4" w:rsidRPr="009C6743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4.3. Получатель обязуется:</w:t>
      </w:r>
    </w:p>
    <w:p w14:paraId="477C987C" w14:textId="77777777" w:rsidR="00AC5DF4" w:rsidRPr="009C6743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 xml:space="preserve">4.3.1. Обеспечить выполнение условий предоставления бюджетной инвестиции, установленных </w:t>
      </w:r>
      <w:hyperlink w:anchor="P36" w:history="1">
        <w:r w:rsidRPr="009C6743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9C6743">
        <w:rPr>
          <w:rFonts w:ascii="Times New Roman" w:hAnsi="Times New Roman" w:cs="Times New Roman"/>
          <w:sz w:val="24"/>
          <w:szCs w:val="24"/>
        </w:rPr>
        <w:t xml:space="preserve"> предоставления бюджетных инвестиций и настоящим Соглашением.</w:t>
      </w:r>
    </w:p>
    <w:p w14:paraId="11F29E33" w14:textId="77777777" w:rsidR="00AC5DF4" w:rsidRPr="009C6743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 xml:space="preserve">4.3.2. Обеспечить использование бюджетной инвестиции на цели, установленные </w:t>
      </w:r>
      <w:hyperlink w:anchor="P36" w:history="1">
        <w:r w:rsidRPr="009C6743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9C6743">
        <w:rPr>
          <w:rFonts w:ascii="Times New Roman" w:hAnsi="Times New Roman" w:cs="Times New Roman"/>
          <w:sz w:val="24"/>
          <w:szCs w:val="24"/>
        </w:rPr>
        <w:t xml:space="preserve"> предоставления бюджетных инвестиций и настоящим Соглашением.</w:t>
      </w:r>
    </w:p>
    <w:p w14:paraId="23ABB324" w14:textId="77777777" w:rsidR="00AC5DF4" w:rsidRPr="009C6743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4.3.3. Направлять документы и информацию, необходимые для проведения проверок соблюдения порядка, целей и условий предоставления бюджетных инвестиций, по запросу Главного распорядителя в течение 10 рабочих дней со дня получения запроса Главного распорядителя, а по запросу органа финансового контроля - в сроки, установленные в запросе органа финансового контроля.</w:t>
      </w:r>
    </w:p>
    <w:p w14:paraId="0D0430CA" w14:textId="77777777" w:rsidR="00AC5DF4" w:rsidRPr="009C6743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4.3.4. Устранять факты нарушения порядка, целей и условий предоставления бюджетных инвестиций и настоящего Соглашения в сроки, определенные в требовании Главного распорядителя, органа финансового контроля.</w:t>
      </w:r>
    </w:p>
    <w:p w14:paraId="74D07E83" w14:textId="77777777" w:rsidR="00AC5DF4" w:rsidRPr="009C6743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 xml:space="preserve">4.3.5. Осуществить возврат в бюджет МО «Новодевяткинское сельское поселение» бюджетной инвестиции в размере, определенном в требовании Главного распорядителя, органа финансового контроля, и в сроки, установленные </w:t>
      </w:r>
      <w:hyperlink w:anchor="P105" w:history="1">
        <w:r>
          <w:rPr>
            <w:rFonts w:ascii="Times New Roman" w:hAnsi="Times New Roman" w:cs="Times New Roman"/>
            <w:sz w:val="24"/>
            <w:szCs w:val="24"/>
          </w:rPr>
          <w:t>п.</w:t>
        </w:r>
        <w:r w:rsidRPr="009C6743">
          <w:rPr>
            <w:rFonts w:ascii="Times New Roman" w:hAnsi="Times New Roman" w:cs="Times New Roman"/>
            <w:sz w:val="24"/>
            <w:szCs w:val="24"/>
          </w:rPr>
          <w:t>3.2</w:t>
        </w:r>
      </w:hyperlink>
      <w:r w:rsidRPr="009C6743">
        <w:rPr>
          <w:rFonts w:ascii="Times New Roman" w:hAnsi="Times New Roman" w:cs="Times New Roman"/>
          <w:sz w:val="24"/>
          <w:szCs w:val="24"/>
        </w:rPr>
        <w:t xml:space="preserve"> Порядка предоставления бюджетных инвестиций.</w:t>
      </w:r>
    </w:p>
    <w:p w14:paraId="7D924C37" w14:textId="77777777" w:rsidR="00AC5DF4" w:rsidRPr="0012407D" w:rsidRDefault="00AC5DF4" w:rsidP="00BE6E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bookmarkStart w:id="2" w:name="P229"/>
      <w:bookmarkEnd w:id="2"/>
      <w:r w:rsidRPr="009C6743">
        <w:rPr>
          <w:rFonts w:ascii="Times New Roman" w:hAnsi="Times New Roman" w:cs="Times New Roman"/>
          <w:sz w:val="24"/>
          <w:szCs w:val="24"/>
        </w:rPr>
        <w:t>4</w:t>
      </w:r>
      <w:r w:rsidRPr="002C01BC">
        <w:rPr>
          <w:rFonts w:ascii="Times New Roman" w:hAnsi="Times New Roman" w:cs="Times New Roman"/>
          <w:sz w:val="24"/>
          <w:szCs w:val="24"/>
        </w:rPr>
        <w:t xml:space="preserve">.3.6. Предоставить Главному распорядителю </w:t>
      </w:r>
      <w:r w:rsidRPr="00022326">
        <w:rPr>
          <w:rFonts w:ascii="Times New Roman" w:hAnsi="Times New Roman" w:cs="Times New Roman"/>
          <w:sz w:val="24"/>
          <w:szCs w:val="24"/>
          <w:lang w:eastAsia="ar-SA"/>
        </w:rPr>
        <w:t xml:space="preserve">ежеквартально, не позднее 15 числа месяца, следующего за отчетным кварталом, </w:t>
      </w:r>
      <w:r w:rsidRPr="00022326">
        <w:rPr>
          <w:rFonts w:ascii="Times New Roman" w:hAnsi="Times New Roman" w:cs="Times New Roman"/>
          <w:sz w:val="24"/>
          <w:szCs w:val="24"/>
        </w:rPr>
        <w:t xml:space="preserve">отчет о расходовании бюджетных инвестиций, предоставленных в рамках концессионного соглашения </w:t>
      </w:r>
      <w:r w:rsidRPr="0012407D">
        <w:rPr>
          <w:rFonts w:ascii="Times New Roman" w:hAnsi="Times New Roman" w:cs="Times New Roman"/>
          <w:sz w:val="24"/>
          <w:szCs w:val="24"/>
          <w:lang w:eastAsia="ar-SA"/>
        </w:rPr>
        <w:t xml:space="preserve">в соответствии с формой, установленной в приложении </w:t>
      </w:r>
      <w:r>
        <w:rPr>
          <w:rFonts w:ascii="Times New Roman" w:hAnsi="Times New Roman" w:cs="Times New Roman"/>
          <w:sz w:val="24"/>
          <w:szCs w:val="24"/>
          <w:lang w:eastAsia="ar-SA"/>
        </w:rPr>
        <w:t>2 к Соглашению</w:t>
      </w:r>
      <w:r w:rsidRPr="0012407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7082D815" w14:textId="77777777" w:rsidR="00AC5DF4" w:rsidRPr="007A1C5E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07D">
        <w:rPr>
          <w:rFonts w:ascii="Times New Roman" w:hAnsi="Times New Roman" w:cs="Times New Roman"/>
          <w:sz w:val="24"/>
          <w:szCs w:val="24"/>
        </w:rPr>
        <w:t xml:space="preserve">- При предоставлении отчета </w:t>
      </w:r>
      <w:r w:rsidRPr="007A1C5E">
        <w:rPr>
          <w:rFonts w:ascii="Times New Roman" w:hAnsi="Times New Roman" w:cs="Times New Roman"/>
          <w:sz w:val="24"/>
          <w:szCs w:val="24"/>
        </w:rPr>
        <w:t>о расходовании бюджетных инвестиций, предоставляемых в целях возмещения расходов на выплату процентов по кредитам и займам в рамках концессионного соглашения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7A1C5E">
        <w:rPr>
          <w:rFonts w:ascii="Times New Roman" w:hAnsi="Times New Roman" w:cs="Times New Roman"/>
          <w:sz w:val="24"/>
          <w:szCs w:val="24"/>
        </w:rPr>
        <w:t xml:space="preserve"> приложением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A1C5E">
        <w:rPr>
          <w:rFonts w:ascii="Times New Roman" w:hAnsi="Times New Roman" w:cs="Times New Roman"/>
          <w:sz w:val="24"/>
          <w:szCs w:val="24"/>
        </w:rPr>
        <w:t xml:space="preserve"> а) копий указанных в отчете платежных поручений, заверенных финансово-кредитной организацией, в которой открыт счет Получателя; б) </w:t>
      </w:r>
      <w:r>
        <w:rPr>
          <w:rFonts w:ascii="Times New Roman" w:hAnsi="Times New Roman" w:cs="Times New Roman"/>
          <w:sz w:val="24"/>
          <w:szCs w:val="24"/>
        </w:rPr>
        <w:t>копий</w:t>
      </w:r>
      <w:r w:rsidRPr="007A1C5E">
        <w:rPr>
          <w:rFonts w:ascii="Times New Roman" w:hAnsi="Times New Roman" w:cs="Times New Roman"/>
          <w:sz w:val="24"/>
          <w:szCs w:val="24"/>
        </w:rPr>
        <w:t xml:space="preserve"> договоров, </w:t>
      </w:r>
      <w:r>
        <w:rPr>
          <w:rFonts w:ascii="Times New Roman" w:hAnsi="Times New Roman" w:cs="Times New Roman"/>
          <w:sz w:val="24"/>
          <w:szCs w:val="24"/>
        </w:rPr>
        <w:t xml:space="preserve">подтверждающих выполнение работ, оказание </w:t>
      </w:r>
      <w:r w:rsidRPr="007A1C5E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1C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89271" w14:textId="77777777" w:rsidR="00AC5DF4" w:rsidRPr="006B50D2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07D">
        <w:rPr>
          <w:rFonts w:ascii="Times New Roman" w:hAnsi="Times New Roman" w:cs="Times New Roman"/>
          <w:sz w:val="24"/>
          <w:szCs w:val="24"/>
        </w:rPr>
        <w:t xml:space="preserve">- </w:t>
      </w:r>
      <w:r w:rsidRPr="007A1C5E">
        <w:rPr>
          <w:rFonts w:ascii="Times New Roman" w:hAnsi="Times New Roman" w:cs="Times New Roman"/>
          <w:sz w:val="24"/>
          <w:szCs w:val="24"/>
        </w:rPr>
        <w:t>При предоставлении отчета о расходовании бюджетных инвестиций, предоставляемых в целях возмещения</w:t>
      </w:r>
      <w:r w:rsidRPr="0012407D">
        <w:rPr>
          <w:rFonts w:ascii="Times New Roman" w:hAnsi="Times New Roman" w:cs="Times New Roman"/>
          <w:sz w:val="24"/>
          <w:szCs w:val="24"/>
        </w:rPr>
        <w:t xml:space="preserve"> части фактически понесённых расходов на реализацию мероприятий по водоотведению в рамках концессионного соглашения            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6B50D2">
        <w:rPr>
          <w:rFonts w:ascii="Times New Roman" w:hAnsi="Times New Roman" w:cs="Times New Roman"/>
          <w:sz w:val="24"/>
          <w:szCs w:val="24"/>
        </w:rPr>
        <w:t xml:space="preserve"> приложением копий указанных в отчете платежных поручений, заверенных финансово-кредитной организацией, в которой открыт счет Получателя и иных документов, указанных в п.4.3.6 Соглашения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06D9C8" w14:textId="77777777" w:rsidR="00AC5DF4" w:rsidRPr="0012407D" w:rsidRDefault="00AC5DF4" w:rsidP="00AC5D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DDBA9A" w14:textId="77777777" w:rsidR="00AC5DF4" w:rsidRDefault="00AC5DF4" w:rsidP="00AC5D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</w:t>
      </w:r>
      <w:r w:rsidRPr="007B78EA">
        <w:rPr>
          <w:rFonts w:ascii="Times New Roman" w:hAnsi="Times New Roman" w:cs="Times New Roman"/>
          <w:sz w:val="24"/>
          <w:szCs w:val="24"/>
        </w:rPr>
        <w:t>При предоставлении отчета о расходовании бюджетных инвестиций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78EA">
        <w:rPr>
          <w:rFonts w:ascii="Times New Roman" w:hAnsi="Times New Roman" w:cs="Times New Roman"/>
          <w:sz w:val="24"/>
          <w:szCs w:val="24"/>
        </w:rPr>
        <w:t xml:space="preserve"> направляемых в рамках авансирования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78EA">
        <w:rPr>
          <w:rFonts w:ascii="Times New Roman" w:hAnsi="Times New Roman" w:cs="Times New Roman"/>
          <w:sz w:val="24"/>
          <w:szCs w:val="24"/>
        </w:rPr>
        <w:t xml:space="preserve"> данный отчет предоставляется не позднее 20 числа месяца</w:t>
      </w:r>
      <w:r>
        <w:rPr>
          <w:rFonts w:ascii="Times New Roman" w:hAnsi="Times New Roman" w:cs="Times New Roman"/>
          <w:sz w:val="24"/>
          <w:szCs w:val="24"/>
        </w:rPr>
        <w:t>, следующего за отчетным кварталом,</w:t>
      </w:r>
      <w:r w:rsidRPr="007B78EA">
        <w:rPr>
          <w:rFonts w:ascii="Times New Roman" w:hAnsi="Times New Roman" w:cs="Times New Roman"/>
          <w:sz w:val="24"/>
          <w:szCs w:val="24"/>
        </w:rPr>
        <w:t xml:space="preserve"> начиная с квартала, следующего за</w:t>
      </w:r>
      <w:r>
        <w:rPr>
          <w:rFonts w:ascii="Times New Roman" w:hAnsi="Times New Roman" w:cs="Times New Roman"/>
          <w:sz w:val="24"/>
          <w:szCs w:val="24"/>
        </w:rPr>
        <w:t xml:space="preserve"> отчетным</w:t>
      </w:r>
      <w:r w:rsidRPr="007B78EA">
        <w:rPr>
          <w:rFonts w:ascii="Times New Roman" w:hAnsi="Times New Roman" w:cs="Times New Roman"/>
          <w:sz w:val="24"/>
          <w:szCs w:val="24"/>
        </w:rPr>
        <w:t xml:space="preserve"> кварталом, </w:t>
      </w:r>
      <w:r w:rsidRPr="007B78EA">
        <w:rPr>
          <w:rFonts w:ascii="Times New Roman" w:hAnsi="Times New Roman" w:cs="Times New Roman"/>
          <w:sz w:val="24"/>
          <w:szCs w:val="24"/>
        </w:rPr>
        <w:lastRenderedPageBreak/>
        <w:t>в котором предоставлены бюджетные инвестиции в порядке авансирования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78EA">
        <w:rPr>
          <w:rFonts w:ascii="Times New Roman" w:hAnsi="Times New Roman" w:cs="Times New Roman"/>
          <w:sz w:val="24"/>
          <w:szCs w:val="24"/>
        </w:rPr>
        <w:t xml:space="preserve">  </w:t>
      </w:r>
      <w:r w:rsidRPr="007B78EA">
        <w:rPr>
          <w:rFonts w:ascii="Times New Roman" w:hAnsi="Times New Roman" w:cs="Times New Roman"/>
          <w:sz w:val="24"/>
          <w:szCs w:val="24"/>
          <w:lang w:eastAsia="ar-SA"/>
        </w:rPr>
        <w:t>в соответствии с формой, установленной в приложении 2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к Соглашению с</w:t>
      </w:r>
      <w:r w:rsidRPr="005270D0">
        <w:rPr>
          <w:rFonts w:ascii="Times New Roman" w:hAnsi="Times New Roman" w:cs="Times New Roman"/>
          <w:sz w:val="24"/>
          <w:szCs w:val="24"/>
        </w:rPr>
        <w:t xml:space="preserve"> приложением документов, подтверждающих факт понесенных Получателем расходов в целях выполнения мероприятий или расходов на выполненные на дату отчета мероприятия. В подтверждение расходов на выполненные мероприятия, профинансированные за счет аванса, предоставляются справки о стоимости выполненных работ и затрат КС-3 и акты выполненных работ по форме КС-2. В подтверждении факта расходов, понесенных Получателем в целях выполнения мероприятий, предоставляются заверенные копии платежных поручений о перечислении средств за материалы, оборудование, на авансирование по договорам субподряда или договорам с ресурсоснабжающими организациями, заверенные копии договоров на поставку материалов и (или) оборудования или на оказание услуг и (или) выполнение работ.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C83FC" w14:textId="77777777" w:rsidR="00AC5DF4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.3.7</w:t>
      </w:r>
      <w:r w:rsidRPr="009C6743">
        <w:rPr>
          <w:rFonts w:ascii="Times New Roman" w:hAnsi="Times New Roman" w:cs="Times New Roman"/>
          <w:sz w:val="24"/>
          <w:szCs w:val="24"/>
        </w:rPr>
        <w:t xml:space="preserve">. Не допускать образования задолженности по платежам в бюджеты всех уровней бюджетной системы Российской Федерации и государственные внебюджетные фонды, а также задолженности по выплате заработной платы работникам на дату подачи заявки на предоставление бюджетных инвестиций, установленной </w:t>
      </w:r>
      <w:hyperlink w:anchor="P36" w:history="1">
        <w:r w:rsidRPr="009C6743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9C6743">
        <w:rPr>
          <w:rFonts w:ascii="Times New Roman" w:hAnsi="Times New Roman" w:cs="Times New Roman"/>
          <w:sz w:val="24"/>
          <w:szCs w:val="24"/>
        </w:rPr>
        <w:t xml:space="preserve"> предоставления бюджетных инвестиций.</w:t>
      </w:r>
    </w:p>
    <w:p w14:paraId="78700C72" w14:textId="77777777" w:rsidR="00AC5DF4" w:rsidRPr="00DD4BB7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4BB7">
        <w:rPr>
          <w:rFonts w:ascii="Times New Roman" w:hAnsi="Times New Roman" w:cs="Times New Roman"/>
          <w:sz w:val="24"/>
          <w:szCs w:val="24"/>
        </w:rPr>
        <w:t>4.3.8. Предоставлять по запросу Главного распорядителя копии договоров, заключенных в целях в целях модернизации, создания и реконструкции объектов в рамках концессионного соглашения.</w:t>
      </w:r>
    </w:p>
    <w:p w14:paraId="7D9A7090" w14:textId="77777777" w:rsidR="00AC5DF4" w:rsidRPr="009C6743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4.3.9</w:t>
      </w:r>
      <w:r w:rsidRPr="009C6743">
        <w:rPr>
          <w:rFonts w:ascii="Times New Roman" w:hAnsi="Times New Roman" w:cs="Times New Roman"/>
          <w:sz w:val="24"/>
          <w:szCs w:val="24"/>
        </w:rPr>
        <w:t xml:space="preserve">. Выполнить иные обязательства, установленные бюджетным законодательством Российской Федерации, </w:t>
      </w:r>
      <w:hyperlink w:anchor="P36" w:history="1">
        <w:r w:rsidRPr="009C6743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9C6743">
        <w:rPr>
          <w:rFonts w:ascii="Times New Roman" w:hAnsi="Times New Roman" w:cs="Times New Roman"/>
          <w:sz w:val="24"/>
          <w:szCs w:val="24"/>
        </w:rPr>
        <w:t xml:space="preserve"> предоставления бюджетных инвестиций и настоящим Соглашением.</w:t>
      </w:r>
    </w:p>
    <w:p w14:paraId="28DD4DF5" w14:textId="77777777" w:rsidR="00AC5DF4" w:rsidRPr="009C6743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4.4. Получатель вправе:</w:t>
      </w:r>
    </w:p>
    <w:p w14:paraId="4D047D68" w14:textId="77777777" w:rsidR="00AC5DF4" w:rsidRPr="009C6743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4.4.1. Обращаться к Главному распорядителю за разъяснениями в связи с исполнением настоящего Соглашения.</w:t>
      </w:r>
    </w:p>
    <w:p w14:paraId="404BCA9C" w14:textId="77777777" w:rsidR="00AC5DF4" w:rsidRPr="009C6743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4.4.2. Осуществлять иные права, установленные бюджетным законодательством Российской Федерации.</w:t>
      </w:r>
    </w:p>
    <w:p w14:paraId="36A8959E" w14:textId="77777777" w:rsidR="00AC5DF4" w:rsidRPr="009C6743" w:rsidRDefault="00AC5DF4" w:rsidP="00AC5D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C80AB28" w14:textId="77777777" w:rsidR="00AC5DF4" w:rsidRPr="005C5AB3" w:rsidRDefault="00AC5DF4" w:rsidP="00AC5DF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C5AB3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14:paraId="6F3318C9" w14:textId="77777777" w:rsidR="00AC5DF4" w:rsidRPr="005C5AB3" w:rsidRDefault="00AC5DF4" w:rsidP="00AC5D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64ACF95" w14:textId="77777777" w:rsidR="00AC5DF4" w:rsidRPr="005C5AB3" w:rsidRDefault="00AC5DF4" w:rsidP="00AC5D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AB3">
        <w:rPr>
          <w:rFonts w:ascii="Times New Roman" w:hAnsi="Times New Roman" w:cs="Times New Roman"/>
          <w:sz w:val="24"/>
          <w:szCs w:val="24"/>
        </w:rPr>
        <w:t xml:space="preserve"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Федерации, концессионным соглашением и </w:t>
      </w:r>
      <w:hyperlink w:anchor="P36" w:history="1">
        <w:r w:rsidRPr="005C5AB3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5C5AB3">
        <w:rPr>
          <w:rFonts w:ascii="Times New Roman" w:hAnsi="Times New Roman" w:cs="Times New Roman"/>
          <w:sz w:val="24"/>
          <w:szCs w:val="24"/>
        </w:rPr>
        <w:t xml:space="preserve"> предоставления бюджетных инвестиций.</w:t>
      </w:r>
    </w:p>
    <w:p w14:paraId="4F0A44A5" w14:textId="77777777" w:rsidR="00AC5DF4" w:rsidRPr="005C5AB3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AB3">
        <w:rPr>
          <w:rFonts w:ascii="Times New Roman" w:hAnsi="Times New Roman" w:cs="Times New Roman"/>
          <w:sz w:val="24"/>
          <w:szCs w:val="24"/>
        </w:rPr>
        <w:t xml:space="preserve">5.2. За нарушение срока добровольного возврата суммы бюджетных инвестиций (излишне полученной суммы бюджетных инвестиций) Получатель уплачивает штраф, а также неустойку за каждый день просрочки исполнения соответствующего обязательства в размере, установленном </w:t>
      </w:r>
      <w:hyperlink w:anchor="P106" w:history="1">
        <w:r w:rsidRPr="005C5AB3">
          <w:rPr>
            <w:rFonts w:ascii="Times New Roman" w:hAnsi="Times New Roman" w:cs="Times New Roman"/>
            <w:sz w:val="24"/>
            <w:szCs w:val="24"/>
          </w:rPr>
          <w:t>п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</w:hyperlink>
      <w:r>
        <w:rPr>
          <w:rFonts w:ascii="Times New Roman" w:hAnsi="Times New Roman" w:cs="Times New Roman"/>
          <w:sz w:val="24"/>
          <w:szCs w:val="24"/>
        </w:rPr>
        <w:t>4.1.10.</w:t>
      </w:r>
      <w:r w:rsidRPr="005C5A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Соглашения.</w:t>
      </w:r>
      <w:r w:rsidRPr="005C5AB3">
        <w:rPr>
          <w:rFonts w:ascii="Times New Roman" w:hAnsi="Times New Roman" w:cs="Times New Roman"/>
          <w:sz w:val="24"/>
          <w:szCs w:val="24"/>
        </w:rPr>
        <w:t>.</w:t>
      </w:r>
    </w:p>
    <w:p w14:paraId="57F84CA6" w14:textId="77777777" w:rsidR="00AC5DF4" w:rsidRPr="00DD4BB7" w:rsidRDefault="00AC5DF4" w:rsidP="00BE6E78">
      <w:pPr>
        <w:pStyle w:val="a9"/>
        <w:ind w:firstLine="540"/>
        <w:jc w:val="both"/>
        <w:rPr>
          <w:sz w:val="24"/>
          <w:szCs w:val="24"/>
        </w:rPr>
      </w:pPr>
      <w:r w:rsidRPr="005C5AB3">
        <w:rPr>
          <w:sz w:val="24"/>
          <w:szCs w:val="24"/>
        </w:rPr>
        <w:t xml:space="preserve">5.3. За нарушение срока предоставления отчета о расходовании бюджетных инвестиций в соответствии с п.4.1. </w:t>
      </w:r>
      <w:r w:rsidRPr="00DD4BB7">
        <w:rPr>
          <w:sz w:val="24"/>
          <w:szCs w:val="24"/>
        </w:rPr>
        <w:t>Порядка предоставления бюджетных инвестиций получатель бюджетных инвестиций уплачивает штраф на условиях и в размере, установленных п. 4.1.10. Соглашения.</w:t>
      </w:r>
    </w:p>
    <w:p w14:paraId="6BA16CEB" w14:textId="77777777" w:rsidR="00AC5DF4" w:rsidRPr="007B78EA" w:rsidRDefault="00AC5DF4" w:rsidP="00BE6E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AB3">
        <w:rPr>
          <w:rFonts w:ascii="Times New Roman" w:hAnsi="Times New Roman" w:cs="Times New Roman"/>
          <w:sz w:val="24"/>
          <w:szCs w:val="24"/>
        </w:rPr>
        <w:t>5.4. За нарушение срока устранения нарушений, выявленных при проведении контроля (в случае неустранения нарушений в соответствии с п.3.7. Порядка предоставления бюджетных инвестиций предоставления бюджетных инвестиций получатель бюджетных инвестиций уплачивает штраф на условиях и в размере, установленных п.4.1.10 Соглашения.</w:t>
      </w:r>
    </w:p>
    <w:p w14:paraId="2ADC73CD" w14:textId="77777777" w:rsidR="00AC5DF4" w:rsidRPr="007B78EA" w:rsidRDefault="00AC5DF4" w:rsidP="00AC5D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533FD6" w14:textId="77777777" w:rsidR="00AC5DF4" w:rsidRDefault="00AC5DF4" w:rsidP="00AC5DF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lastRenderedPageBreak/>
        <w:t>6. Заключительные положения</w:t>
      </w:r>
    </w:p>
    <w:p w14:paraId="22C4CFB5" w14:textId="77777777" w:rsidR="00BE6E78" w:rsidRPr="009C6743" w:rsidRDefault="00BE6E78" w:rsidP="00AC5DF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736119DC" w14:textId="77777777" w:rsidR="00AC5DF4" w:rsidRPr="009C6743" w:rsidRDefault="00AC5DF4" w:rsidP="00AC5D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6.1. Споры, возникающие между Сторонами в связи с исполнением настоящего Соглашения, решаются ими по возможности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6F29F538" w14:textId="77777777" w:rsidR="00AC5DF4" w:rsidRPr="009C6743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6.2. Настоящее Соглашение вступает в силу со дня его подписания и действует до полного исполнения Сторонами своих обязательств по настоящему Соглашению.</w:t>
      </w:r>
    </w:p>
    <w:p w14:paraId="37B15F8D" w14:textId="77777777" w:rsidR="00AC5DF4" w:rsidRPr="009C6743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6.3. Изменение настоящего Соглашения осуществляется по инициативе Сторон в письменной форме путем составления дополнительного соглашения к настоящему Соглашению, которое является его неотъемлемой частью и вступает в действие после подписания Сторонами.</w:t>
      </w:r>
    </w:p>
    <w:p w14:paraId="2AAB87F4" w14:textId="77777777" w:rsidR="00AC5DF4" w:rsidRPr="009C6743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6.4. По взаимному согласию Сторон или в соответствии с изменением законодательства Российской Федерации и законодательства Ленинградской области в настоящее Соглашение могут быть внесены изменения и дополнения путем подписания дополнительного соглашения, являющегося неотъемлемой частью настоящего Соглашения.</w:t>
      </w:r>
    </w:p>
    <w:p w14:paraId="118B6C6B" w14:textId="77777777" w:rsidR="00AC5DF4" w:rsidRPr="009C6743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6.5. Стороны обязаны оповещать друг друга в письменной форме обо всех происходящих изменениях их реквизитов и иных регистрационных данных в течение 10 календарных дней со дня соответствующего изменения.</w:t>
      </w:r>
    </w:p>
    <w:p w14:paraId="2CCAF101" w14:textId="77777777" w:rsidR="00AC5DF4" w:rsidRPr="009C6743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6.6. Досрочное расторжение настоящего Соглашения осуществляется в соответствии с действующим законодательством и Концессионным соглашением.</w:t>
      </w:r>
    </w:p>
    <w:p w14:paraId="008C8CAF" w14:textId="77777777" w:rsidR="00AC5DF4" w:rsidRPr="009C6743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 xml:space="preserve">6.7. </w:t>
      </w:r>
      <w:r>
        <w:rPr>
          <w:rFonts w:ascii="Times New Roman" w:hAnsi="Times New Roman" w:cs="Times New Roman"/>
          <w:sz w:val="24"/>
          <w:szCs w:val="24"/>
        </w:rPr>
        <w:t>Расторжение настоящего Соглашения по одностороннем</w:t>
      </w:r>
      <w:r w:rsidR="00BE6E78">
        <w:rPr>
          <w:rFonts w:ascii="Times New Roman" w:hAnsi="Times New Roman" w:cs="Times New Roman"/>
          <w:sz w:val="24"/>
          <w:szCs w:val="24"/>
        </w:rPr>
        <w:t>у волеизъявлению любой из Сторон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судебном порядке</w:t>
      </w:r>
      <w:r w:rsidRPr="009C6743">
        <w:rPr>
          <w:rFonts w:ascii="Times New Roman" w:hAnsi="Times New Roman" w:cs="Times New Roman"/>
          <w:sz w:val="24"/>
          <w:szCs w:val="24"/>
        </w:rPr>
        <w:t>.</w:t>
      </w:r>
    </w:p>
    <w:p w14:paraId="2AFDB678" w14:textId="77777777" w:rsidR="00AC5DF4" w:rsidRPr="009C6743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6.8. Настоящее Соглашение заключено Сторонами в двух экземплярах, имеющих равную юридическую силу, по одному для каждой из Сторон.</w:t>
      </w:r>
    </w:p>
    <w:p w14:paraId="624DE977" w14:textId="77777777" w:rsidR="00AC5DF4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6.9. Приложения к настоящему Соглашению являющимся неотъемлемой частью настоящего Соглашения:</w:t>
      </w:r>
    </w:p>
    <w:p w14:paraId="620277B2" w14:textId="77777777" w:rsidR="00AC5DF4" w:rsidRPr="00FC7B02" w:rsidRDefault="00AC5DF4" w:rsidP="00AC5D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приложение 1 - расчет размера бюджетных </w:t>
      </w:r>
      <w:r w:rsidRPr="00315F80">
        <w:rPr>
          <w:rFonts w:ascii="Times New Roman" w:hAnsi="Times New Roman" w:cs="Times New Roman"/>
          <w:sz w:val="24"/>
          <w:szCs w:val="24"/>
        </w:rPr>
        <w:t>инвестиций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15F80">
        <w:rPr>
          <w:rFonts w:ascii="Times New Roman" w:hAnsi="Times New Roman" w:cs="Times New Roman"/>
          <w:sz w:val="24"/>
          <w:szCs w:val="24"/>
        </w:rPr>
        <w:t>предоставляемых в рамках концессионного соглашения</w:t>
      </w:r>
      <w:r>
        <w:rPr>
          <w:rFonts w:ascii="Times New Roman" w:hAnsi="Times New Roman" w:cs="Times New Roman"/>
          <w:sz w:val="24"/>
          <w:szCs w:val="24"/>
        </w:rPr>
        <w:t xml:space="preserve"> (форма). Является неотъемлемой частью заявки </w:t>
      </w:r>
      <w:r w:rsidRPr="00FC7B02">
        <w:rPr>
          <w:rFonts w:ascii="Times New Roman" w:hAnsi="Times New Roman" w:cs="Times New Roman"/>
          <w:sz w:val="24"/>
          <w:szCs w:val="24"/>
        </w:rPr>
        <w:t>на предоставление бюджетных инвестиций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B6DAC2" w14:textId="77777777" w:rsidR="00AC5DF4" w:rsidRPr="00D8714F" w:rsidRDefault="00AC5DF4" w:rsidP="00AC5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14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8714F">
        <w:rPr>
          <w:rFonts w:ascii="Times New Roman" w:hAnsi="Times New Roman" w:cs="Times New Roman"/>
          <w:sz w:val="24"/>
          <w:szCs w:val="24"/>
        </w:rPr>
        <w:t>приложение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14F">
        <w:rPr>
          <w:rFonts w:ascii="Times New Roman" w:hAnsi="Times New Roman" w:cs="Times New Roman"/>
          <w:sz w:val="24"/>
          <w:szCs w:val="24"/>
        </w:rPr>
        <w:t>-  отчет о расходовании бюджетных инвестиций, предоставленных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14F">
        <w:rPr>
          <w:rFonts w:ascii="Times New Roman" w:hAnsi="Times New Roman" w:cs="Times New Roman"/>
          <w:sz w:val="24"/>
          <w:szCs w:val="24"/>
        </w:rPr>
        <w:t xml:space="preserve">в рамках концессионного соглашения </w:t>
      </w:r>
      <w:r>
        <w:rPr>
          <w:rFonts w:ascii="Times New Roman" w:hAnsi="Times New Roman" w:cs="Times New Roman"/>
          <w:sz w:val="24"/>
          <w:szCs w:val="24"/>
        </w:rPr>
        <w:t>(форма).</w:t>
      </w:r>
    </w:p>
    <w:p w14:paraId="68F2F7F3" w14:textId="77777777" w:rsidR="00AC5DF4" w:rsidRPr="009C6743" w:rsidRDefault="00AC5DF4" w:rsidP="00AC5D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C1F1D50" w14:textId="77777777" w:rsidR="00AC5DF4" w:rsidRDefault="00AC5DF4" w:rsidP="00AC5DF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P253"/>
      <w:bookmarkEnd w:id="3"/>
      <w:r w:rsidRPr="009C6743">
        <w:rPr>
          <w:rFonts w:ascii="Times New Roman" w:hAnsi="Times New Roman" w:cs="Times New Roman"/>
          <w:sz w:val="24"/>
          <w:szCs w:val="24"/>
        </w:rPr>
        <w:t>7. Юридические адреса и платежные реквизиты Сторон</w:t>
      </w:r>
    </w:p>
    <w:p w14:paraId="60B45F73" w14:textId="77777777" w:rsidR="00AC5DF4" w:rsidRPr="009C6743" w:rsidRDefault="00AC5DF4" w:rsidP="00AC5DF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2BEB35F" w14:textId="77777777" w:rsidR="00AC5DF4" w:rsidRPr="009C6743" w:rsidRDefault="00AC5DF4" w:rsidP="00AC5D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8F3E8E6" w14:textId="77777777" w:rsidR="00AC5DF4" w:rsidRDefault="00AC5DF4" w:rsidP="00AC5D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распорядитель: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Получатель:</w:t>
      </w:r>
    </w:p>
    <w:p w14:paraId="703AB1E5" w14:textId="77777777" w:rsidR="00AC5DF4" w:rsidRDefault="00AC5DF4" w:rsidP="00AC5D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6C79614" w14:textId="77777777" w:rsidR="00AC5DF4" w:rsidRDefault="00AC5DF4" w:rsidP="00AC5D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1D548B9" w14:textId="77777777" w:rsidR="00AC5DF4" w:rsidRPr="009C6743" w:rsidRDefault="00AC5DF4" w:rsidP="00AC5DF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Подписи сторон.</w:t>
      </w:r>
    </w:p>
    <w:p w14:paraId="6E53914F" w14:textId="77777777" w:rsidR="00AC5DF4" w:rsidRPr="009C6743" w:rsidRDefault="00AC5DF4" w:rsidP="00AC5D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6FA7512" w14:textId="77777777" w:rsidR="00AC5DF4" w:rsidRPr="009C6743" w:rsidRDefault="00AC5DF4" w:rsidP="00AC5DF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2169F734" w14:textId="77777777" w:rsidR="00AC5DF4" w:rsidRDefault="00AC5DF4" w:rsidP="00AC5DF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793D3A30" w14:textId="77777777" w:rsidR="00AC5DF4" w:rsidRDefault="00AC5DF4" w:rsidP="00AC5DF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3CEE3B66" w14:textId="77777777" w:rsidR="00762198" w:rsidRDefault="00762198" w:rsidP="00AC5DF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1A698A8E" w14:textId="77777777" w:rsidR="00762198" w:rsidRDefault="00762198" w:rsidP="00AC5DF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5DF51C89" w14:textId="77777777" w:rsidR="00762198" w:rsidRDefault="00762198" w:rsidP="00AC5DF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1F54A164" w14:textId="77777777" w:rsidR="00AC5DF4" w:rsidRDefault="00AC5DF4" w:rsidP="00AC5DF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CC04935" w14:textId="77777777" w:rsidR="00AC5DF4" w:rsidRPr="009C6743" w:rsidRDefault="00AC5DF4" w:rsidP="00AC5DF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E10A7">
        <w:rPr>
          <w:rFonts w:ascii="Times New Roman" w:hAnsi="Times New Roman" w:cs="Times New Roman"/>
          <w:sz w:val="24"/>
          <w:szCs w:val="24"/>
        </w:rPr>
        <w:t>2</w:t>
      </w:r>
    </w:p>
    <w:p w14:paraId="47C51B7E" w14:textId="77777777" w:rsidR="00AC5DF4" w:rsidRPr="009C6743" w:rsidRDefault="00AC5DF4" w:rsidP="00AC5DF4">
      <w:pPr>
        <w:pStyle w:val="ConsPlusNormal"/>
        <w:ind w:left="4365"/>
        <w:jc w:val="right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 xml:space="preserve">к Порядку </w:t>
      </w:r>
    </w:p>
    <w:p w14:paraId="6FBC952D" w14:textId="77777777" w:rsidR="00AC5DF4" w:rsidRPr="00FC7B02" w:rsidRDefault="00AC5DF4" w:rsidP="00AC5D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0B3C879" w14:textId="77777777" w:rsidR="00AC5DF4" w:rsidRPr="00FC7B02" w:rsidRDefault="00AC5DF4" w:rsidP="00AC5D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339"/>
      <w:bookmarkEnd w:id="4"/>
      <w:r w:rsidRPr="00FC7B02">
        <w:rPr>
          <w:rFonts w:ascii="Times New Roman" w:hAnsi="Times New Roman" w:cs="Times New Roman"/>
          <w:sz w:val="24"/>
          <w:szCs w:val="24"/>
        </w:rPr>
        <w:t>ЗАЯВКА</w:t>
      </w:r>
    </w:p>
    <w:p w14:paraId="7C1E9DCC" w14:textId="77777777" w:rsidR="00AC5DF4" w:rsidRPr="00FC7B02" w:rsidRDefault="00AC5DF4" w:rsidP="00AC5D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7B02">
        <w:rPr>
          <w:rFonts w:ascii="Times New Roman" w:hAnsi="Times New Roman" w:cs="Times New Roman"/>
          <w:sz w:val="24"/>
          <w:szCs w:val="24"/>
        </w:rPr>
        <w:t>на предоставление бюджетных инвестиций</w:t>
      </w:r>
    </w:p>
    <w:p w14:paraId="3D98A521" w14:textId="77777777" w:rsidR="00AC5DF4" w:rsidRPr="00FC7B02" w:rsidRDefault="00AC5DF4" w:rsidP="00AC5D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7B02">
        <w:rPr>
          <w:rStyle w:val="a8"/>
          <w:rFonts w:ascii="Times New Roman" w:hAnsi="Times New Roman" w:cs="Times New Roman"/>
          <w:sz w:val="24"/>
          <w:szCs w:val="24"/>
        </w:rPr>
        <w:t>предоставляемых в рамках концессионного соглашения в отношении отдельных объектов водоснабжения, водоотведения, предназначенных для водоснабжения и водоотведения МО «Новодевяткинское сельское поселение</w:t>
      </w:r>
      <w:r>
        <w:rPr>
          <w:rStyle w:val="a8"/>
          <w:rFonts w:ascii="Times New Roman" w:hAnsi="Times New Roman" w:cs="Times New Roman"/>
          <w:sz w:val="24"/>
          <w:szCs w:val="24"/>
        </w:rPr>
        <w:t>»</w:t>
      </w:r>
    </w:p>
    <w:p w14:paraId="2403ACF2" w14:textId="77777777" w:rsidR="00AC5DF4" w:rsidRDefault="00AC5DF4" w:rsidP="00AC5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0E7E1B" w14:textId="77777777" w:rsidR="00AC5DF4" w:rsidRPr="009C6743" w:rsidRDefault="00AC5DF4" w:rsidP="00AC5DF4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9C6743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308A282" w14:textId="77777777" w:rsidR="00AC5DF4" w:rsidRPr="00EA293F" w:rsidRDefault="00AC5DF4" w:rsidP="00AC5DF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9C674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C6743">
        <w:rPr>
          <w:rFonts w:ascii="Times New Roman" w:hAnsi="Times New Roman" w:cs="Times New Roman"/>
          <w:sz w:val="24"/>
          <w:szCs w:val="24"/>
        </w:rPr>
        <w:t xml:space="preserve">  (</w:t>
      </w:r>
      <w:r w:rsidRPr="00EA293F">
        <w:rPr>
          <w:rFonts w:ascii="Times New Roman" w:hAnsi="Times New Roman" w:cs="Times New Roman"/>
          <w:sz w:val="16"/>
          <w:szCs w:val="16"/>
        </w:rPr>
        <w:t>полное и сокращенное наименование)</w:t>
      </w:r>
    </w:p>
    <w:p w14:paraId="4D4F20C1" w14:textId="77777777" w:rsidR="00AC5DF4" w:rsidRDefault="00AC5DF4" w:rsidP="00AC5DF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FA8698C" w14:textId="77777777" w:rsidR="00AC5DF4" w:rsidRPr="009C6743" w:rsidRDefault="00AC5DF4" w:rsidP="00AC5D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в  соответствии  с  концессионным  со</w:t>
      </w:r>
      <w:r>
        <w:rPr>
          <w:rFonts w:ascii="Times New Roman" w:hAnsi="Times New Roman" w:cs="Times New Roman"/>
          <w:sz w:val="24"/>
          <w:szCs w:val="24"/>
        </w:rPr>
        <w:t xml:space="preserve">глашением ____________________ и </w:t>
      </w:r>
      <w:r w:rsidRPr="009C6743">
        <w:rPr>
          <w:rFonts w:ascii="Times New Roman" w:hAnsi="Times New Roman" w:cs="Times New Roman"/>
          <w:sz w:val="24"/>
          <w:szCs w:val="24"/>
        </w:rPr>
        <w:t xml:space="preserve"> </w:t>
      </w:r>
      <w:hyperlink w:anchor="P36" w:history="1">
        <w:r w:rsidRPr="009C6743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9C6743">
        <w:rPr>
          <w:rFonts w:ascii="Times New Roman" w:hAnsi="Times New Roman" w:cs="Times New Roman"/>
          <w:sz w:val="24"/>
          <w:szCs w:val="24"/>
        </w:rPr>
        <w:t xml:space="preserve">  утвержденным  постановлением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от_______________№_______,   </w:t>
      </w:r>
      <w:r w:rsidRPr="009C6743">
        <w:rPr>
          <w:rFonts w:ascii="Times New Roman" w:hAnsi="Times New Roman" w:cs="Times New Roman"/>
          <w:sz w:val="24"/>
          <w:szCs w:val="24"/>
        </w:rPr>
        <w:t>просит    предоставить    бюд</w:t>
      </w:r>
      <w:r>
        <w:rPr>
          <w:rFonts w:ascii="Times New Roman" w:hAnsi="Times New Roman" w:cs="Times New Roman"/>
          <w:sz w:val="24"/>
          <w:szCs w:val="24"/>
        </w:rPr>
        <w:t>жетную    инвестицию    в сумме</w:t>
      </w:r>
      <w:r w:rsidRPr="009C674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2AE60D1B" w14:textId="77777777" w:rsidR="00AC5DF4" w:rsidRPr="00EA293F" w:rsidRDefault="00AC5DF4" w:rsidP="00AC5DF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A293F">
        <w:rPr>
          <w:rFonts w:ascii="Times New Roman" w:hAnsi="Times New Roman" w:cs="Times New Roman"/>
          <w:sz w:val="16"/>
          <w:szCs w:val="16"/>
        </w:rPr>
        <w:t>(цифрами и прописью)</w:t>
      </w:r>
    </w:p>
    <w:p w14:paraId="5691985A" w14:textId="77777777" w:rsidR="00AC5DF4" w:rsidRPr="009C6743" w:rsidRDefault="00AC5DF4" w:rsidP="00AC5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Банковские реквизиты заявителя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2A8EA2D7" w14:textId="77777777" w:rsidR="00AC5DF4" w:rsidRPr="009C6743" w:rsidRDefault="00AC5DF4" w:rsidP="00AC5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_____________________________________________________________________________________________.</w:t>
      </w:r>
    </w:p>
    <w:p w14:paraId="3D09EC65" w14:textId="77777777" w:rsidR="00AC5DF4" w:rsidRPr="009C6743" w:rsidRDefault="00AC5DF4" w:rsidP="00AC5DF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 xml:space="preserve">Настоящим заявитель выражает согласие на </w:t>
      </w:r>
      <w:r w:rsidR="00BE10A7">
        <w:rPr>
          <w:rFonts w:ascii="Times New Roman" w:hAnsi="Times New Roman" w:cs="Times New Roman"/>
          <w:sz w:val="24"/>
          <w:szCs w:val="24"/>
        </w:rPr>
        <w:t xml:space="preserve">осуществление администрацией и   органом </w:t>
      </w:r>
      <w:r w:rsidRPr="009C6743">
        <w:rPr>
          <w:rFonts w:ascii="Times New Roman" w:hAnsi="Times New Roman" w:cs="Times New Roman"/>
          <w:sz w:val="24"/>
          <w:szCs w:val="24"/>
        </w:rPr>
        <w:t xml:space="preserve">муниципального финансового </w:t>
      </w:r>
      <w:r w:rsidR="00BE10A7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Pr="009C6743">
        <w:rPr>
          <w:rFonts w:ascii="Times New Roman" w:hAnsi="Times New Roman" w:cs="Times New Roman"/>
          <w:sz w:val="24"/>
          <w:szCs w:val="24"/>
        </w:rPr>
        <w:t xml:space="preserve">проверок </w:t>
      </w:r>
      <w:r w:rsidR="00BE10A7">
        <w:rPr>
          <w:rFonts w:ascii="Times New Roman" w:hAnsi="Times New Roman" w:cs="Times New Roman"/>
          <w:sz w:val="24"/>
          <w:szCs w:val="24"/>
        </w:rPr>
        <w:t xml:space="preserve">соблюдения заявителем условий, </w:t>
      </w:r>
      <w:r w:rsidRPr="009C6743">
        <w:rPr>
          <w:rFonts w:ascii="Times New Roman" w:hAnsi="Times New Roman" w:cs="Times New Roman"/>
          <w:sz w:val="24"/>
          <w:szCs w:val="24"/>
        </w:rPr>
        <w:t>целей и порядка предоставления бюджетных инвестиций в случае предоставления бюджетных инвестиций.</w:t>
      </w:r>
    </w:p>
    <w:p w14:paraId="40BEB3CF" w14:textId="77777777" w:rsidR="00AC5DF4" w:rsidRPr="009C6743" w:rsidRDefault="00AC5DF4" w:rsidP="00AC5DF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 xml:space="preserve">Заявитель сообщает, что для оперативного уведомления по вопросам организационного   характера и </w:t>
      </w:r>
      <w:r w:rsidR="00BE10A7">
        <w:rPr>
          <w:rFonts w:ascii="Times New Roman" w:hAnsi="Times New Roman" w:cs="Times New Roman"/>
          <w:sz w:val="24"/>
          <w:szCs w:val="24"/>
        </w:rPr>
        <w:t xml:space="preserve">взаимодействия от </w:t>
      </w:r>
      <w:r w:rsidRPr="009C6743">
        <w:rPr>
          <w:rFonts w:ascii="Times New Roman" w:hAnsi="Times New Roman" w:cs="Times New Roman"/>
          <w:sz w:val="24"/>
          <w:szCs w:val="24"/>
        </w:rPr>
        <w:t>заявителя  уполномочен</w:t>
      </w:r>
    </w:p>
    <w:p w14:paraId="6F04F339" w14:textId="77777777" w:rsidR="00AC5DF4" w:rsidRPr="009C6743" w:rsidRDefault="00AC5DF4" w:rsidP="00AC5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2BF3C88B" w14:textId="77777777" w:rsidR="00AC5DF4" w:rsidRPr="00EA293F" w:rsidRDefault="00AC5DF4" w:rsidP="00AC5DF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C6743">
        <w:rPr>
          <w:rFonts w:ascii="Times New Roman" w:hAnsi="Times New Roman" w:cs="Times New Roman"/>
          <w:sz w:val="24"/>
          <w:szCs w:val="24"/>
        </w:rPr>
        <w:t>(</w:t>
      </w:r>
      <w:r w:rsidRPr="00EA293F">
        <w:rPr>
          <w:rFonts w:ascii="Times New Roman" w:hAnsi="Times New Roman" w:cs="Times New Roman"/>
          <w:sz w:val="16"/>
          <w:szCs w:val="16"/>
        </w:rPr>
        <w:t>фамилия, имя, отчество, должность, телефон, электронная почта)</w:t>
      </w:r>
    </w:p>
    <w:p w14:paraId="426159A2" w14:textId="77777777" w:rsidR="00AC5DF4" w:rsidRDefault="00AC5DF4" w:rsidP="00AC5DF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B86D3A" w14:textId="77777777" w:rsidR="00AC5DF4" w:rsidRPr="009C6743" w:rsidRDefault="00BE10A7" w:rsidP="00AC5DF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AC5DF4" w:rsidRPr="009C6743">
        <w:rPr>
          <w:rFonts w:ascii="Times New Roman" w:hAnsi="Times New Roman" w:cs="Times New Roman"/>
          <w:sz w:val="24"/>
          <w:szCs w:val="24"/>
        </w:rPr>
        <w:t>настоящей  заявке  прилагается  комплект  документов,  являющихся ее</w:t>
      </w:r>
    </w:p>
    <w:p w14:paraId="5D430796" w14:textId="77777777" w:rsidR="00AC5DF4" w:rsidRPr="009C6743" w:rsidRDefault="00AC5DF4" w:rsidP="00AC5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неотъемлемой частью, согласно описи на ________ л.</w:t>
      </w:r>
    </w:p>
    <w:p w14:paraId="6F86E433" w14:textId="77777777" w:rsidR="00AC5DF4" w:rsidRPr="009C6743" w:rsidRDefault="00AC5DF4" w:rsidP="00AC5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4ED6926" w14:textId="77777777" w:rsidR="00AC5DF4" w:rsidRPr="009C6743" w:rsidRDefault="00AC5DF4" w:rsidP="00AC5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 xml:space="preserve">     Руководитель организации</w:t>
      </w:r>
    </w:p>
    <w:p w14:paraId="42E78A95" w14:textId="77777777" w:rsidR="00AC5DF4" w:rsidRPr="009C6743" w:rsidRDefault="00AC5DF4" w:rsidP="00AC5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____________________________________   _________ __________________________</w:t>
      </w:r>
    </w:p>
    <w:p w14:paraId="47BC3D50" w14:textId="77777777" w:rsidR="00AC5DF4" w:rsidRPr="00BA4316" w:rsidRDefault="00AC5DF4" w:rsidP="00AC5D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A4316">
        <w:rPr>
          <w:rFonts w:ascii="Times New Roman" w:hAnsi="Times New Roman" w:cs="Times New Roman"/>
          <w:sz w:val="16"/>
          <w:szCs w:val="16"/>
        </w:rPr>
        <w:t xml:space="preserve">(лицо, уполномоченное на подписание,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Pr="00BA4316">
        <w:rPr>
          <w:rFonts w:ascii="Times New Roman" w:hAnsi="Times New Roman" w:cs="Times New Roman"/>
          <w:sz w:val="16"/>
          <w:szCs w:val="16"/>
        </w:rPr>
        <w:t xml:space="preserve">(подпись)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BA4316">
        <w:rPr>
          <w:rFonts w:ascii="Times New Roman" w:hAnsi="Times New Roman" w:cs="Times New Roman"/>
          <w:sz w:val="16"/>
          <w:szCs w:val="16"/>
        </w:rPr>
        <w:t xml:space="preserve"> (фамилия, имя, отчество)</w:t>
      </w:r>
    </w:p>
    <w:p w14:paraId="1B88EEF8" w14:textId="77777777" w:rsidR="00AC5DF4" w:rsidRPr="00BA4316" w:rsidRDefault="00AC5DF4" w:rsidP="00AC5D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A4316">
        <w:rPr>
          <w:rFonts w:ascii="Times New Roman" w:hAnsi="Times New Roman" w:cs="Times New Roman"/>
          <w:sz w:val="16"/>
          <w:szCs w:val="16"/>
        </w:rPr>
        <w:t xml:space="preserve">      реквизиты документа,</w:t>
      </w:r>
    </w:p>
    <w:p w14:paraId="6F446FD1" w14:textId="77777777" w:rsidR="00AC5DF4" w:rsidRDefault="00AC5DF4" w:rsidP="00AC5D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A4316">
        <w:rPr>
          <w:rFonts w:ascii="Times New Roman" w:hAnsi="Times New Roman" w:cs="Times New Roman"/>
          <w:sz w:val="16"/>
          <w:szCs w:val="16"/>
        </w:rPr>
        <w:t xml:space="preserve">   подтверждающего полномочия)</w:t>
      </w:r>
    </w:p>
    <w:p w14:paraId="2F8288F5" w14:textId="77777777" w:rsidR="00AC5DF4" w:rsidRDefault="00AC5DF4" w:rsidP="00AC5D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3DCCE55D" w14:textId="77777777" w:rsidR="00AC5DF4" w:rsidRDefault="00AC5DF4" w:rsidP="00AC5D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7887E9C3" w14:textId="77777777" w:rsidR="00AC5DF4" w:rsidRDefault="00AC5DF4" w:rsidP="00AC5D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111FDAE6" w14:textId="77777777" w:rsidR="00AC5DF4" w:rsidRDefault="00AC5DF4" w:rsidP="00AC5D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0E1D632E" w14:textId="77777777" w:rsidR="00AC5DF4" w:rsidRDefault="00AC5DF4" w:rsidP="00AC5D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187282FA" w14:textId="77777777" w:rsidR="00AC5DF4" w:rsidRDefault="00AC5DF4" w:rsidP="00AC5D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7C176B30" w14:textId="77777777" w:rsidR="00AC5DF4" w:rsidRDefault="00AC5DF4" w:rsidP="00AC5D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2977FD63" w14:textId="77777777" w:rsidR="00AC5DF4" w:rsidRDefault="00AC5DF4" w:rsidP="00AC5D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7B4076A2" w14:textId="77777777" w:rsidR="00AC5DF4" w:rsidRDefault="00AC5DF4" w:rsidP="00AC5D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7314237A" w14:textId="77777777" w:rsidR="00AC5DF4" w:rsidRPr="00BA4316" w:rsidRDefault="00AC5DF4" w:rsidP="00AC5D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66A1FE9F" w14:textId="77777777" w:rsidR="00AC5DF4" w:rsidRPr="00EA293F" w:rsidRDefault="00AC5DF4" w:rsidP="00AC5DF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6FB20AFA" w14:textId="77777777" w:rsidR="00AC5DF4" w:rsidRPr="00EA293F" w:rsidRDefault="00AC5DF4" w:rsidP="00AC5DF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EA293F">
        <w:rPr>
          <w:rFonts w:ascii="Times New Roman" w:hAnsi="Times New Roman" w:cs="Times New Roman"/>
          <w:sz w:val="16"/>
          <w:szCs w:val="16"/>
        </w:rPr>
        <w:t>М.П.</w:t>
      </w:r>
    </w:p>
    <w:p w14:paraId="1C5C0445" w14:textId="77777777" w:rsidR="00AC5DF4" w:rsidRDefault="00AC5DF4" w:rsidP="00AC5DF4">
      <w:pPr>
        <w:pStyle w:val="ConsPlusNormal"/>
        <w:ind w:left="4876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111C90D4" w14:textId="77777777" w:rsidR="00AC5DF4" w:rsidRDefault="00AC5DF4" w:rsidP="00AC5DF4">
      <w:pPr>
        <w:pStyle w:val="ConsPlusNormal"/>
        <w:ind w:left="4876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0FECCC9E" w14:textId="77777777" w:rsidR="00AC5DF4" w:rsidRDefault="00AC5DF4" w:rsidP="00AC5DF4">
      <w:pPr>
        <w:pStyle w:val="ConsPlusNormal"/>
        <w:ind w:left="4876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0A727456" w14:textId="77777777" w:rsidR="00AC5DF4" w:rsidRDefault="00AC5DF4" w:rsidP="00AC5DF4">
      <w:pPr>
        <w:pStyle w:val="ConsPlusNormal"/>
        <w:ind w:left="4876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63E5BDCA" w14:textId="77777777" w:rsidR="00BE10A7" w:rsidRDefault="00BE10A7" w:rsidP="00AC5DF4">
      <w:pPr>
        <w:pStyle w:val="ConsPlusNormal"/>
        <w:ind w:left="4876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7FAED136" w14:textId="77777777" w:rsidR="00BE10A7" w:rsidRDefault="00BE10A7" w:rsidP="00AC5DF4">
      <w:pPr>
        <w:pStyle w:val="ConsPlusNormal"/>
        <w:ind w:left="4876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709CF4DB" w14:textId="77777777" w:rsidR="00AC5DF4" w:rsidRDefault="00AC5DF4" w:rsidP="00AC5DF4">
      <w:pPr>
        <w:pStyle w:val="ConsPlusNormal"/>
        <w:ind w:left="4876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506A79A8" w14:textId="77777777" w:rsidR="00AC5DF4" w:rsidRDefault="00AC5DF4" w:rsidP="00AC5DF4">
      <w:pPr>
        <w:pStyle w:val="ConsPlusNormal"/>
        <w:ind w:left="4876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1FCA04DD" w14:textId="77777777" w:rsidR="00AC5DF4" w:rsidRDefault="00AC5DF4" w:rsidP="00AC5DF4">
      <w:pPr>
        <w:pStyle w:val="ConsPlusNormal"/>
        <w:ind w:left="4876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24295C2B" w14:textId="77777777" w:rsidR="00AC5DF4" w:rsidRPr="009C6743" w:rsidRDefault="00AC5DF4" w:rsidP="00AC5DF4">
      <w:pPr>
        <w:pStyle w:val="ConsPlusNormal"/>
        <w:ind w:left="4876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</w:p>
    <w:p w14:paraId="61C194D7" w14:textId="77777777" w:rsidR="00AC5DF4" w:rsidRPr="009C6743" w:rsidRDefault="00AC5DF4" w:rsidP="00AC5DF4">
      <w:pPr>
        <w:pStyle w:val="ConsPlusNonformat"/>
        <w:ind w:left="48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Соглашению</w:t>
      </w:r>
    </w:p>
    <w:p w14:paraId="5A77F749" w14:textId="77777777" w:rsidR="00AC5DF4" w:rsidRPr="009C6743" w:rsidRDefault="00AC5DF4" w:rsidP="00AC5D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(Форма)</w:t>
      </w:r>
    </w:p>
    <w:p w14:paraId="47569D09" w14:textId="77777777" w:rsidR="00AC5DF4" w:rsidRPr="009C6743" w:rsidRDefault="00AC5DF4" w:rsidP="00AC5D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0D3433A" w14:textId="77777777" w:rsidR="00AC5DF4" w:rsidRPr="00FC7B02" w:rsidRDefault="00AC5DF4" w:rsidP="00AC5D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7B02">
        <w:rPr>
          <w:rFonts w:ascii="Times New Roman" w:hAnsi="Times New Roman" w:cs="Times New Roman"/>
          <w:sz w:val="24"/>
          <w:szCs w:val="24"/>
        </w:rPr>
        <w:t>РАСЧЕТ</w:t>
      </w:r>
    </w:p>
    <w:p w14:paraId="23C6E38F" w14:textId="77777777" w:rsidR="00AC5DF4" w:rsidRDefault="00AC5DF4" w:rsidP="00AC5DF4">
      <w:pPr>
        <w:pStyle w:val="ConsPlusNonformat"/>
        <w:jc w:val="center"/>
        <w:rPr>
          <w:rStyle w:val="a8"/>
          <w:rFonts w:ascii="Times New Roman" w:hAnsi="Times New Roman" w:cs="Times New Roman"/>
          <w:sz w:val="24"/>
          <w:szCs w:val="24"/>
        </w:rPr>
      </w:pPr>
      <w:r w:rsidRPr="00FC7B02">
        <w:rPr>
          <w:rFonts w:ascii="Times New Roman" w:hAnsi="Times New Roman" w:cs="Times New Roman"/>
          <w:sz w:val="24"/>
          <w:szCs w:val="24"/>
        </w:rPr>
        <w:t xml:space="preserve">размера бюджетных инвестиций </w:t>
      </w:r>
      <w:r w:rsidRPr="00FC7B02">
        <w:rPr>
          <w:rStyle w:val="a8"/>
          <w:rFonts w:ascii="Times New Roman" w:hAnsi="Times New Roman" w:cs="Times New Roman"/>
          <w:sz w:val="24"/>
          <w:szCs w:val="24"/>
        </w:rPr>
        <w:t>предоставляемых в рамках концессионного соглашения в отношении отдельных объектов водоснабжения, водоотведения, предназначенных для водоснабжения и водоотведения</w:t>
      </w:r>
    </w:p>
    <w:p w14:paraId="2014B679" w14:textId="77777777" w:rsidR="00AC5DF4" w:rsidRDefault="00AC5DF4" w:rsidP="00AC5DF4">
      <w:pPr>
        <w:pStyle w:val="ConsPlusNonformat"/>
        <w:jc w:val="center"/>
        <w:rPr>
          <w:rStyle w:val="a8"/>
          <w:rFonts w:ascii="Times New Roman" w:hAnsi="Times New Roman" w:cs="Times New Roman"/>
          <w:sz w:val="24"/>
          <w:szCs w:val="24"/>
        </w:rPr>
      </w:pPr>
      <w:r w:rsidRPr="00FC7B02">
        <w:rPr>
          <w:rStyle w:val="a8"/>
          <w:rFonts w:ascii="Times New Roman" w:hAnsi="Times New Roman" w:cs="Times New Roman"/>
          <w:sz w:val="24"/>
          <w:szCs w:val="24"/>
        </w:rPr>
        <w:t xml:space="preserve"> МО «Новодевяткинское </w:t>
      </w:r>
      <w:r>
        <w:rPr>
          <w:rStyle w:val="a8"/>
          <w:rFonts w:ascii="Times New Roman" w:hAnsi="Times New Roman" w:cs="Times New Roman"/>
          <w:sz w:val="24"/>
          <w:szCs w:val="24"/>
        </w:rPr>
        <w:t>сельское поселение»</w:t>
      </w:r>
    </w:p>
    <w:p w14:paraId="55A90B69" w14:textId="77777777" w:rsidR="00AC5DF4" w:rsidRPr="00FC7B02" w:rsidRDefault="00AC5DF4" w:rsidP="00AC5D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10"/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437"/>
        <w:gridCol w:w="1560"/>
        <w:gridCol w:w="1701"/>
        <w:gridCol w:w="1984"/>
        <w:gridCol w:w="1418"/>
      </w:tblGrid>
      <w:tr w:rsidR="00AC5DF4" w:rsidRPr="001624F2" w14:paraId="4449F7CC" w14:textId="77777777" w:rsidTr="00915599">
        <w:tc>
          <w:tcPr>
            <w:tcW w:w="460" w:type="dxa"/>
          </w:tcPr>
          <w:p w14:paraId="5127919C" w14:textId="77777777" w:rsidR="00AC5DF4" w:rsidRPr="001624F2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24F2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437" w:type="dxa"/>
          </w:tcPr>
          <w:p w14:paraId="7609FF09" w14:textId="77777777" w:rsidR="00AC5DF4" w:rsidRPr="001624F2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24F2">
              <w:rPr>
                <w:rFonts w:ascii="Times New Roman" w:hAnsi="Times New Roman" w:cs="Times New Roman"/>
                <w:sz w:val="20"/>
              </w:rPr>
              <w:t>Цели использования бюджетных инвестиций</w:t>
            </w:r>
          </w:p>
        </w:tc>
        <w:tc>
          <w:tcPr>
            <w:tcW w:w="1560" w:type="dxa"/>
          </w:tcPr>
          <w:p w14:paraId="7889F5A6" w14:textId="77777777" w:rsidR="00AC5DF4" w:rsidRPr="001624F2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24F2">
              <w:rPr>
                <w:rFonts w:ascii="Times New Roman" w:hAnsi="Times New Roman" w:cs="Times New Roman"/>
                <w:sz w:val="20"/>
              </w:rPr>
              <w:t>Размер бюджетных инвестиций в соответствии с концессионным соглашением, руб.</w:t>
            </w:r>
          </w:p>
        </w:tc>
        <w:tc>
          <w:tcPr>
            <w:tcW w:w="1701" w:type="dxa"/>
          </w:tcPr>
          <w:p w14:paraId="5FA1EB65" w14:textId="77777777" w:rsidR="00AC5DF4" w:rsidRPr="001624F2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24F2">
              <w:rPr>
                <w:rFonts w:ascii="Times New Roman" w:hAnsi="Times New Roman" w:cs="Times New Roman"/>
                <w:sz w:val="20"/>
              </w:rPr>
              <w:t>Размер ранее предоставленных бюджетных инвестиций, руб.</w:t>
            </w:r>
          </w:p>
        </w:tc>
        <w:tc>
          <w:tcPr>
            <w:tcW w:w="1984" w:type="dxa"/>
          </w:tcPr>
          <w:p w14:paraId="61D078E7" w14:textId="77777777" w:rsidR="00AC5DF4" w:rsidRPr="001624F2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24F2">
              <w:rPr>
                <w:rFonts w:ascii="Times New Roman" w:hAnsi="Times New Roman" w:cs="Times New Roman"/>
                <w:sz w:val="20"/>
              </w:rPr>
              <w:t>Размер заявленных к предоставлению бюджетных инвестиций по текущей заявке, руб.</w:t>
            </w:r>
          </w:p>
        </w:tc>
        <w:tc>
          <w:tcPr>
            <w:tcW w:w="1418" w:type="dxa"/>
          </w:tcPr>
          <w:p w14:paraId="15BB0F63" w14:textId="77777777" w:rsidR="00AC5DF4" w:rsidRPr="001624F2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24F2">
              <w:rPr>
                <w:rFonts w:ascii="Times New Roman" w:hAnsi="Times New Roman" w:cs="Times New Roman"/>
                <w:sz w:val="20"/>
              </w:rPr>
              <w:t>Реквизиты документов, обосновывающих сумму затрат &lt;*&gt;</w:t>
            </w:r>
          </w:p>
        </w:tc>
      </w:tr>
      <w:tr w:rsidR="00AC5DF4" w:rsidRPr="001624F2" w14:paraId="733580D8" w14:textId="77777777" w:rsidTr="00915599">
        <w:tc>
          <w:tcPr>
            <w:tcW w:w="460" w:type="dxa"/>
          </w:tcPr>
          <w:p w14:paraId="64B414BD" w14:textId="77777777" w:rsidR="00AC5DF4" w:rsidRPr="001624F2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24F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37" w:type="dxa"/>
          </w:tcPr>
          <w:p w14:paraId="6B8C895F" w14:textId="77777777" w:rsidR="00AC5DF4" w:rsidRPr="001624F2" w:rsidRDefault="00AC5DF4" w:rsidP="009155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7793">
              <w:rPr>
                <w:rFonts w:ascii="Times New Roman" w:hAnsi="Times New Roman" w:cs="Times New Roman"/>
                <w:sz w:val="24"/>
                <w:szCs w:val="24"/>
              </w:rPr>
              <w:t>Софинансирование в порядке авансирования части расходов на мероприятия</w:t>
            </w:r>
          </w:p>
        </w:tc>
        <w:tc>
          <w:tcPr>
            <w:tcW w:w="1560" w:type="dxa"/>
          </w:tcPr>
          <w:p w14:paraId="097F053D" w14:textId="77777777" w:rsidR="00AC5DF4" w:rsidRPr="001624F2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</w:tcPr>
          <w:p w14:paraId="68F8B539" w14:textId="77777777" w:rsidR="00AC5DF4" w:rsidRPr="001624F2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984" w:type="dxa"/>
          </w:tcPr>
          <w:p w14:paraId="284D3129" w14:textId="77777777" w:rsidR="00AC5DF4" w:rsidRPr="001624F2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8" w:type="dxa"/>
          </w:tcPr>
          <w:p w14:paraId="3463C97D" w14:textId="77777777" w:rsidR="00AC5DF4" w:rsidRPr="001624F2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5DF4" w:rsidRPr="001624F2" w14:paraId="1A93DAA2" w14:textId="77777777" w:rsidTr="00915599">
        <w:tc>
          <w:tcPr>
            <w:tcW w:w="460" w:type="dxa"/>
          </w:tcPr>
          <w:p w14:paraId="669CE6C3" w14:textId="77777777" w:rsidR="00AC5DF4" w:rsidRPr="001624F2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24F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37" w:type="dxa"/>
          </w:tcPr>
          <w:p w14:paraId="2C4DB044" w14:textId="77777777" w:rsidR="00AC5DF4" w:rsidRPr="00FE1FB8" w:rsidRDefault="00AC5DF4" w:rsidP="009155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E1FB8">
              <w:rPr>
                <w:rFonts w:ascii="Times New Roman" w:hAnsi="Times New Roman" w:cs="Times New Roman"/>
                <w:sz w:val="20"/>
              </w:rPr>
              <w:t xml:space="preserve">Возмещение части стоимости реализации мероприятий по водоотведению </w:t>
            </w:r>
          </w:p>
        </w:tc>
        <w:tc>
          <w:tcPr>
            <w:tcW w:w="1560" w:type="dxa"/>
          </w:tcPr>
          <w:p w14:paraId="3B6FE9FC" w14:textId="77777777" w:rsidR="00AC5DF4" w:rsidRPr="001624F2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4F7034C0" w14:textId="77777777" w:rsidR="00AC5DF4" w:rsidRPr="001624F2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1EA4792D" w14:textId="77777777" w:rsidR="00AC5DF4" w:rsidRPr="001624F2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26C97B81" w14:textId="77777777" w:rsidR="00AC5DF4" w:rsidRPr="001624F2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5DF4" w:rsidRPr="001624F2" w14:paraId="51F93753" w14:textId="77777777" w:rsidTr="00915599">
        <w:tc>
          <w:tcPr>
            <w:tcW w:w="460" w:type="dxa"/>
          </w:tcPr>
          <w:p w14:paraId="3537395E" w14:textId="77777777" w:rsidR="00AC5DF4" w:rsidRPr="001624F2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24F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37" w:type="dxa"/>
          </w:tcPr>
          <w:p w14:paraId="22A08DB0" w14:textId="77777777" w:rsidR="00AC5DF4" w:rsidRPr="00FE1FB8" w:rsidRDefault="00AC5DF4" w:rsidP="009155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E1FB8">
              <w:rPr>
                <w:rFonts w:ascii="Times New Roman" w:hAnsi="Times New Roman" w:cs="Times New Roman"/>
                <w:sz w:val="20"/>
              </w:rPr>
              <w:t>Возмещение процентов по кредитам и займам</w:t>
            </w:r>
          </w:p>
        </w:tc>
        <w:tc>
          <w:tcPr>
            <w:tcW w:w="1560" w:type="dxa"/>
          </w:tcPr>
          <w:p w14:paraId="046857CE" w14:textId="77777777" w:rsidR="00AC5DF4" w:rsidRPr="001624F2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1FD3C86" w14:textId="77777777" w:rsidR="00AC5DF4" w:rsidRPr="001624F2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5B07AD7B" w14:textId="77777777" w:rsidR="00AC5DF4" w:rsidRPr="001624F2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5097287E" w14:textId="77777777" w:rsidR="00AC5DF4" w:rsidRPr="001624F2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5DF4" w:rsidRPr="00743CDD" w14:paraId="5CB564E5" w14:textId="77777777" w:rsidTr="00915599">
        <w:tc>
          <w:tcPr>
            <w:tcW w:w="460" w:type="dxa"/>
          </w:tcPr>
          <w:p w14:paraId="60CC44EA" w14:textId="77777777" w:rsidR="00AC5DF4" w:rsidRPr="001624F2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7" w:type="dxa"/>
          </w:tcPr>
          <w:p w14:paraId="177CB614" w14:textId="77777777" w:rsidR="00AC5DF4" w:rsidRPr="001624F2" w:rsidRDefault="00AC5DF4" w:rsidP="009155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24F2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60" w:type="dxa"/>
          </w:tcPr>
          <w:p w14:paraId="2661D46A" w14:textId="77777777" w:rsidR="00AC5DF4" w:rsidRPr="001624F2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21EB45D" w14:textId="77777777" w:rsidR="00AC5DF4" w:rsidRPr="001624F2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14:paraId="3EF9FCB2" w14:textId="77777777" w:rsidR="00AC5DF4" w:rsidRPr="001624F2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17601940" w14:textId="77777777" w:rsidR="00AC5DF4" w:rsidRPr="00743CDD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24F2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14:paraId="35EC8B52" w14:textId="77777777" w:rsidR="00AC5DF4" w:rsidRPr="001624F2" w:rsidRDefault="00AC5DF4" w:rsidP="00AC5D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624F2">
        <w:rPr>
          <w:rFonts w:ascii="Times New Roman" w:hAnsi="Times New Roman" w:cs="Times New Roman"/>
          <w:sz w:val="24"/>
          <w:szCs w:val="24"/>
        </w:rPr>
        <w:t xml:space="preserve"> Заявитель ______________________________________________________________</w:t>
      </w:r>
      <w:r w:rsidRPr="001624F2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</w:p>
    <w:p w14:paraId="4EA9925E" w14:textId="77777777" w:rsidR="00AC5DF4" w:rsidRPr="001624F2" w:rsidRDefault="00AC5DF4" w:rsidP="00AC5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24F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(полное и сокращенное наименование)</w:t>
      </w:r>
    </w:p>
    <w:p w14:paraId="5A610839" w14:textId="77777777" w:rsidR="00AC5DF4" w:rsidRPr="001624F2" w:rsidRDefault="00AC5DF4" w:rsidP="00AC5D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7855802" w14:textId="77777777" w:rsidR="00AC5DF4" w:rsidRPr="009C6743" w:rsidRDefault="00AC5DF4" w:rsidP="00AC5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 xml:space="preserve">     Руководитель организации</w:t>
      </w:r>
    </w:p>
    <w:p w14:paraId="318E34BF" w14:textId="77777777" w:rsidR="00AC5DF4" w:rsidRPr="009C6743" w:rsidRDefault="00AC5DF4" w:rsidP="00AC5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____________________________________   _________ __________________________</w:t>
      </w:r>
    </w:p>
    <w:p w14:paraId="378A4C11" w14:textId="77777777" w:rsidR="00AC5DF4" w:rsidRPr="00BA4316" w:rsidRDefault="00AC5DF4" w:rsidP="00AC5D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A4316">
        <w:rPr>
          <w:rFonts w:ascii="Times New Roman" w:hAnsi="Times New Roman" w:cs="Times New Roman"/>
          <w:sz w:val="16"/>
          <w:szCs w:val="16"/>
        </w:rPr>
        <w:t>(лицо, уполномоченное на подписание,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BA4316">
        <w:rPr>
          <w:rFonts w:ascii="Times New Roman" w:hAnsi="Times New Roman" w:cs="Times New Roman"/>
          <w:sz w:val="16"/>
          <w:szCs w:val="16"/>
        </w:rPr>
        <w:t xml:space="preserve">   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BA4316">
        <w:rPr>
          <w:rFonts w:ascii="Times New Roman" w:hAnsi="Times New Roman" w:cs="Times New Roman"/>
          <w:sz w:val="16"/>
          <w:szCs w:val="16"/>
        </w:rPr>
        <w:t xml:space="preserve">  (фамилия, имя, отчество)</w:t>
      </w:r>
    </w:p>
    <w:p w14:paraId="4F95095B" w14:textId="77777777" w:rsidR="00AC5DF4" w:rsidRPr="00BA4316" w:rsidRDefault="00AC5DF4" w:rsidP="00AC5D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A4316">
        <w:rPr>
          <w:rFonts w:ascii="Times New Roman" w:hAnsi="Times New Roman" w:cs="Times New Roman"/>
          <w:sz w:val="16"/>
          <w:szCs w:val="16"/>
        </w:rPr>
        <w:t xml:space="preserve">      реквизиты документа,</w:t>
      </w:r>
    </w:p>
    <w:p w14:paraId="2394D874" w14:textId="77777777" w:rsidR="00AC5DF4" w:rsidRPr="00BA4316" w:rsidRDefault="00AC5DF4" w:rsidP="00AC5D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A4316">
        <w:rPr>
          <w:rFonts w:ascii="Times New Roman" w:hAnsi="Times New Roman" w:cs="Times New Roman"/>
          <w:sz w:val="16"/>
          <w:szCs w:val="16"/>
        </w:rPr>
        <w:t xml:space="preserve">   подтверждающего полномочия)</w:t>
      </w:r>
    </w:p>
    <w:p w14:paraId="20409F4D" w14:textId="77777777" w:rsidR="00AC5DF4" w:rsidRDefault="00AC5DF4" w:rsidP="00AC5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6A2C198C" w14:textId="77777777" w:rsidR="00AC5DF4" w:rsidRPr="009C6743" w:rsidRDefault="00AC5DF4" w:rsidP="00AC5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  <w:r w:rsidRPr="009C674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38DD0220" w14:textId="77777777" w:rsidR="00AC5DF4" w:rsidRPr="00BA4316" w:rsidRDefault="00AC5DF4" w:rsidP="00AC5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A4316">
        <w:rPr>
          <w:rFonts w:ascii="Times New Roman" w:hAnsi="Times New Roman" w:cs="Times New Roman"/>
          <w:sz w:val="18"/>
          <w:szCs w:val="18"/>
        </w:rPr>
        <w:t xml:space="preserve">&lt;*&gt; Указываются реквизиты документов, обосновывающих размер бюджетных инвестиций (договоров/иных соглашений, актов выполненных работ/актов оказанных услуг/иных актов). </w:t>
      </w:r>
    </w:p>
    <w:p w14:paraId="11A75F8B" w14:textId="77777777" w:rsidR="00AC5DF4" w:rsidRPr="009C6743" w:rsidRDefault="00AC5DF4" w:rsidP="00AC5D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D0909C6" w14:textId="77777777" w:rsidR="00AC5DF4" w:rsidRDefault="00AC5DF4" w:rsidP="00AC5D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EC8C633" w14:textId="77777777" w:rsidR="00AC5DF4" w:rsidRDefault="00AC5DF4" w:rsidP="00AC5D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7686121" w14:textId="77777777" w:rsidR="00AC5DF4" w:rsidRDefault="00AC5DF4" w:rsidP="00AC5D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A62F738" w14:textId="77777777" w:rsidR="00AC5DF4" w:rsidRDefault="00AC5DF4" w:rsidP="00AC5D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1B2FD15" w14:textId="77777777" w:rsidR="00AC5DF4" w:rsidRDefault="00AC5DF4" w:rsidP="00AC5D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AA3CB05" w14:textId="77777777" w:rsidR="00AC5DF4" w:rsidRDefault="00AC5DF4" w:rsidP="00AC5D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8B06819" w14:textId="77777777" w:rsidR="00AC5DF4" w:rsidRDefault="00AC5DF4" w:rsidP="00AC5D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2963310" w14:textId="77777777" w:rsidR="00BE10A7" w:rsidRDefault="00BE10A7" w:rsidP="00AC5D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731DE8F" w14:textId="77777777" w:rsidR="00BE10A7" w:rsidRDefault="00BE10A7" w:rsidP="00AC5D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F33BD3D" w14:textId="77777777" w:rsidR="00BE10A7" w:rsidRDefault="00BE10A7" w:rsidP="00AC5D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EEF83DC" w14:textId="77777777" w:rsidR="00BE10A7" w:rsidRDefault="00AC5DF4" w:rsidP="00AC5D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65A25953" w14:textId="77777777" w:rsidR="00AC5DF4" w:rsidRDefault="00AC5DF4" w:rsidP="00AC5D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Соглашению</w:t>
      </w:r>
    </w:p>
    <w:p w14:paraId="2049AD28" w14:textId="77777777" w:rsidR="00AC5DF4" w:rsidRPr="009C6743" w:rsidRDefault="00BE10A7" w:rsidP="00AC5D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</w:t>
      </w:r>
      <w:r w:rsidR="00AC5DF4">
        <w:rPr>
          <w:rFonts w:ascii="Times New Roman" w:hAnsi="Times New Roman" w:cs="Times New Roman"/>
          <w:sz w:val="24"/>
          <w:szCs w:val="24"/>
        </w:rPr>
        <w:t>орма)</w:t>
      </w:r>
    </w:p>
    <w:p w14:paraId="45848F81" w14:textId="77777777" w:rsidR="00AC5DF4" w:rsidRPr="006779B1" w:rsidRDefault="00AC5DF4" w:rsidP="00AC5D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79B1">
        <w:rPr>
          <w:rFonts w:ascii="Times New Roman" w:hAnsi="Times New Roman" w:cs="Times New Roman"/>
          <w:sz w:val="24"/>
          <w:szCs w:val="24"/>
        </w:rPr>
        <w:t>ОТЧЕТ</w:t>
      </w:r>
    </w:p>
    <w:p w14:paraId="098215A4" w14:textId="77777777" w:rsidR="00AC5DF4" w:rsidRPr="006779B1" w:rsidRDefault="00AC5DF4" w:rsidP="00AC5D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79B1">
        <w:rPr>
          <w:rFonts w:ascii="Times New Roman" w:hAnsi="Times New Roman" w:cs="Times New Roman"/>
          <w:sz w:val="24"/>
          <w:szCs w:val="24"/>
        </w:rPr>
        <w:t>о расходовании бюджетных инвестиций, предоставленных</w:t>
      </w:r>
    </w:p>
    <w:p w14:paraId="5E84FCE2" w14:textId="77777777" w:rsidR="00AC5DF4" w:rsidRPr="00DD4BB7" w:rsidRDefault="00AC5DF4" w:rsidP="00AC5DF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779B1">
        <w:rPr>
          <w:rFonts w:ascii="Times New Roman" w:hAnsi="Times New Roman" w:cs="Times New Roman"/>
          <w:sz w:val="24"/>
          <w:szCs w:val="24"/>
        </w:rPr>
        <w:t xml:space="preserve">в рамках концессионного соглашения </w:t>
      </w:r>
      <w:r w:rsidRPr="00DD4BB7">
        <w:rPr>
          <w:rFonts w:ascii="Times New Roman" w:hAnsi="Times New Roman" w:cs="Times New Roman"/>
          <w:sz w:val="24"/>
          <w:szCs w:val="24"/>
        </w:rPr>
        <w:t>в отношении отдельных объектов водоснабжения, водоотведения, предназначенных для водоснабжения и водоотведения МО «Новодевяткинское сельское поселение</w:t>
      </w:r>
    </w:p>
    <w:p w14:paraId="2EE64ECE" w14:textId="77777777" w:rsidR="00AC5DF4" w:rsidRPr="006779B1" w:rsidRDefault="00AC5DF4" w:rsidP="00AC5DF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– концессионное соглашение)</w:t>
      </w:r>
    </w:p>
    <w:p w14:paraId="546A1378" w14:textId="77777777" w:rsidR="00AC5DF4" w:rsidRPr="006779B1" w:rsidRDefault="00AC5DF4" w:rsidP="00AC5DF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779B1">
        <w:rPr>
          <w:rFonts w:ascii="Times New Roman" w:hAnsi="Times New Roman" w:cs="Times New Roman"/>
          <w:sz w:val="24"/>
          <w:szCs w:val="24"/>
        </w:rPr>
        <w:t>Получатель________________________________________________________________</w:t>
      </w:r>
    </w:p>
    <w:p w14:paraId="0479CC3F" w14:textId="77777777" w:rsidR="00AC5DF4" w:rsidRPr="00EC33F1" w:rsidRDefault="00AC5DF4" w:rsidP="00AC5DF4">
      <w:pPr>
        <w:pStyle w:val="ConsPlusNormal"/>
        <w:spacing w:before="220"/>
        <w:rPr>
          <w:rFonts w:ascii="Times New Roman" w:hAnsi="Times New Roman" w:cs="Times New Roman"/>
          <w:sz w:val="24"/>
          <w:szCs w:val="24"/>
          <w:u w:val="single"/>
        </w:rPr>
      </w:pPr>
      <w:r w:rsidRPr="006779B1">
        <w:rPr>
          <w:rFonts w:ascii="Times New Roman" w:hAnsi="Times New Roman" w:cs="Times New Roman"/>
          <w:sz w:val="24"/>
          <w:szCs w:val="24"/>
        </w:rPr>
        <w:t>Реквизиты соглашения о предоставлении бюджетных инвестиций</w:t>
      </w:r>
      <w:r>
        <w:rPr>
          <w:rFonts w:ascii="Times New Roman" w:hAnsi="Times New Roman" w:cs="Times New Roman"/>
          <w:sz w:val="24"/>
          <w:szCs w:val="24"/>
        </w:rPr>
        <w:t xml:space="preserve"> _________________ </w:t>
      </w:r>
    </w:p>
    <w:p w14:paraId="4F9D44B5" w14:textId="77777777" w:rsidR="00AC5DF4" w:rsidRPr="009C6743" w:rsidRDefault="00AC5DF4" w:rsidP="00AC5DF4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бюджетной инвестиции _______________________________________________</w:t>
      </w:r>
    </w:p>
    <w:tbl>
      <w:tblPr>
        <w:tblpPr w:leftFromText="180" w:rightFromText="180" w:vertAnchor="page" w:horzAnchor="margin" w:tblpXSpec="center" w:tblpY="5497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201"/>
        <w:gridCol w:w="917"/>
        <w:gridCol w:w="1559"/>
        <w:gridCol w:w="1276"/>
        <w:gridCol w:w="1701"/>
        <w:gridCol w:w="1843"/>
      </w:tblGrid>
      <w:tr w:rsidR="00AC5DF4" w:rsidRPr="00A74B4B" w14:paraId="241B9393" w14:textId="77777777" w:rsidTr="00BE10A7">
        <w:trPr>
          <w:trHeight w:val="1480"/>
        </w:trPr>
        <w:tc>
          <w:tcPr>
            <w:tcW w:w="488" w:type="dxa"/>
          </w:tcPr>
          <w:p w14:paraId="5F61B9F4" w14:textId="77777777" w:rsidR="00AC5DF4" w:rsidRPr="00A74B4B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B4B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  <w:p w14:paraId="4327BC8D" w14:textId="77777777" w:rsidR="00AC5DF4" w:rsidRPr="00A74B4B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B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01" w:type="dxa"/>
          </w:tcPr>
          <w:p w14:paraId="6679512D" w14:textId="77777777" w:rsidR="00AC5DF4" w:rsidRPr="007D549B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2C1106" w14:textId="77777777" w:rsidR="00AC5DF4" w:rsidRPr="007D549B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549B">
              <w:rPr>
                <w:rFonts w:ascii="Times New Roman" w:hAnsi="Times New Roman" w:cs="Times New Roman"/>
                <w:sz w:val="16"/>
                <w:szCs w:val="16"/>
              </w:rPr>
              <w:t>Цель предоставления бюджетных инвестиций</w:t>
            </w:r>
          </w:p>
        </w:tc>
        <w:tc>
          <w:tcPr>
            <w:tcW w:w="917" w:type="dxa"/>
          </w:tcPr>
          <w:p w14:paraId="5095FFAD" w14:textId="77777777" w:rsidR="00AC5DF4" w:rsidRPr="007D549B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7E6A4A" w14:textId="77777777" w:rsidR="00AC5DF4" w:rsidRPr="007D549B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C05592" w14:textId="77777777" w:rsidR="00AC5DF4" w:rsidRPr="007D549B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549B">
              <w:rPr>
                <w:rFonts w:ascii="Times New Roman" w:hAnsi="Times New Roman" w:cs="Times New Roman"/>
                <w:sz w:val="16"/>
                <w:szCs w:val="16"/>
              </w:rPr>
              <w:t>Перечень мероприятий в соответствии с планом мероприятий, установленным концессионным соглашением</w:t>
            </w:r>
          </w:p>
        </w:tc>
        <w:tc>
          <w:tcPr>
            <w:tcW w:w="1559" w:type="dxa"/>
          </w:tcPr>
          <w:p w14:paraId="569FC730" w14:textId="77777777" w:rsidR="00AC5DF4" w:rsidRPr="007D549B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549B">
              <w:rPr>
                <w:rFonts w:ascii="Times New Roman" w:hAnsi="Times New Roman" w:cs="Times New Roman"/>
                <w:sz w:val="16"/>
                <w:szCs w:val="16"/>
              </w:rPr>
              <w:t xml:space="preserve">Размер предоставленных бюджетных </w:t>
            </w:r>
          </w:p>
          <w:p w14:paraId="4AA94DBC" w14:textId="77777777" w:rsidR="00AC5DF4" w:rsidRPr="007D549B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549B">
              <w:rPr>
                <w:rFonts w:ascii="Times New Roman" w:hAnsi="Times New Roman" w:cs="Times New Roman"/>
                <w:sz w:val="16"/>
                <w:szCs w:val="16"/>
              </w:rPr>
              <w:t xml:space="preserve">инвестиций по концессионному соглашению, согласно </w:t>
            </w:r>
          </w:p>
          <w:p w14:paraId="5C180235" w14:textId="77777777" w:rsidR="00AC5DF4" w:rsidRPr="007D549B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549B">
              <w:rPr>
                <w:rFonts w:ascii="Times New Roman" w:hAnsi="Times New Roman" w:cs="Times New Roman"/>
                <w:sz w:val="16"/>
                <w:szCs w:val="16"/>
              </w:rPr>
              <w:t>заявке,  руб.</w:t>
            </w:r>
          </w:p>
        </w:tc>
        <w:tc>
          <w:tcPr>
            <w:tcW w:w="1276" w:type="dxa"/>
          </w:tcPr>
          <w:p w14:paraId="20198E16" w14:textId="77777777" w:rsidR="00AC5DF4" w:rsidRPr="007D549B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549B">
              <w:rPr>
                <w:rFonts w:ascii="Times New Roman" w:hAnsi="Times New Roman" w:cs="Times New Roman"/>
                <w:sz w:val="16"/>
                <w:szCs w:val="16"/>
              </w:rPr>
              <w:t>Размер расходов произведенных на создание, реконструкцию и модернизацию объекта концессионного соглашения, на возмещение/софинансирование  которых направлялись бюджетные инвестиции в рамках заявки, руб.</w:t>
            </w:r>
          </w:p>
        </w:tc>
        <w:tc>
          <w:tcPr>
            <w:tcW w:w="1701" w:type="dxa"/>
          </w:tcPr>
          <w:p w14:paraId="0F6CABE0" w14:textId="77777777" w:rsidR="00AC5DF4" w:rsidRPr="007D549B" w:rsidRDefault="00AC5DF4" w:rsidP="00915599">
            <w:pPr>
              <w:pStyle w:val="ConsPlusNormal"/>
              <w:ind w:left="652" w:right="223" w:hanging="2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549B">
              <w:rPr>
                <w:rFonts w:ascii="Times New Roman" w:hAnsi="Times New Roman" w:cs="Times New Roman"/>
                <w:sz w:val="16"/>
                <w:szCs w:val="16"/>
              </w:rPr>
              <w:t>Реквизиты договоров, подтверждающих выполнение работ , оказание услуг   и иных документов, указанных в п.4.3.6. Соглашения</w:t>
            </w:r>
          </w:p>
          <w:p w14:paraId="570A6799" w14:textId="77777777" w:rsidR="00AC5DF4" w:rsidRPr="007D549B" w:rsidRDefault="00AC5DF4" w:rsidP="00915599">
            <w:pPr>
              <w:pStyle w:val="ConsPlusNormal"/>
              <w:ind w:left="652" w:right="223" w:hanging="2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5352D67" w14:textId="77777777" w:rsidR="00AC5DF4" w:rsidRPr="007D549B" w:rsidRDefault="00AC5DF4" w:rsidP="00915599">
            <w:pPr>
              <w:pStyle w:val="ConsPlusNormal"/>
              <w:ind w:left="652" w:right="223" w:hanging="2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549B">
              <w:rPr>
                <w:rFonts w:ascii="Times New Roman" w:hAnsi="Times New Roman" w:cs="Times New Roman"/>
                <w:sz w:val="16"/>
                <w:szCs w:val="16"/>
              </w:rPr>
              <w:t>Реквизиты платежных поручений, подтверждающих оплату выполненных работ, оказанных услуг</w:t>
            </w:r>
          </w:p>
        </w:tc>
      </w:tr>
      <w:tr w:rsidR="00AC5DF4" w:rsidRPr="00A74B4B" w14:paraId="335A1EFD" w14:textId="77777777" w:rsidTr="00BE10A7">
        <w:trPr>
          <w:trHeight w:val="1981"/>
        </w:trPr>
        <w:tc>
          <w:tcPr>
            <w:tcW w:w="488" w:type="dxa"/>
          </w:tcPr>
          <w:p w14:paraId="50F928FF" w14:textId="77777777" w:rsidR="00AC5DF4" w:rsidRPr="00A74B4B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1" w:type="dxa"/>
          </w:tcPr>
          <w:p w14:paraId="01A69A21" w14:textId="77777777" w:rsidR="00AC5DF4" w:rsidRPr="00797EAF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EAF">
              <w:rPr>
                <w:rFonts w:ascii="Times New Roman" w:hAnsi="Times New Roman" w:cs="Times New Roman"/>
                <w:sz w:val="16"/>
                <w:szCs w:val="16"/>
              </w:rPr>
              <w:t>софинансирование части расходов на мероприятия  в порядке авансирования по строительству канализационных очистных сооружений (далее – КОС),  новых сетей водоотведения в целях подключения существующих объектов к КОС , иных объектов водоотведения (за исключением сетей водоотведения) в целях подключения объектов капитального строительства (новых абонентов и существующих) к КОС</w:t>
            </w:r>
          </w:p>
        </w:tc>
        <w:tc>
          <w:tcPr>
            <w:tcW w:w="917" w:type="dxa"/>
          </w:tcPr>
          <w:p w14:paraId="6F738F25" w14:textId="77777777" w:rsidR="00AC5DF4" w:rsidRPr="00797EAF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F477042" w14:textId="77777777" w:rsidR="00AC5DF4" w:rsidRPr="00397947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276" w:type="dxa"/>
          </w:tcPr>
          <w:p w14:paraId="32AA760F" w14:textId="77777777" w:rsidR="00AC5DF4" w:rsidRPr="00397947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701" w:type="dxa"/>
          </w:tcPr>
          <w:p w14:paraId="507FEE5F" w14:textId="77777777" w:rsidR="00AC5DF4" w:rsidRPr="00397947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843" w:type="dxa"/>
          </w:tcPr>
          <w:p w14:paraId="56E892F1" w14:textId="77777777" w:rsidR="00AC5DF4" w:rsidRPr="00397947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</w:tr>
      <w:tr w:rsidR="00AC5DF4" w:rsidRPr="00A74B4B" w14:paraId="59EC9675" w14:textId="77777777" w:rsidTr="00BE10A7">
        <w:trPr>
          <w:trHeight w:val="480"/>
        </w:trPr>
        <w:tc>
          <w:tcPr>
            <w:tcW w:w="488" w:type="dxa"/>
          </w:tcPr>
          <w:p w14:paraId="236397EB" w14:textId="77777777" w:rsidR="00AC5DF4" w:rsidRPr="00A74B4B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1" w:type="dxa"/>
          </w:tcPr>
          <w:p w14:paraId="3EC7DB34" w14:textId="77777777" w:rsidR="00AC5DF4" w:rsidRPr="0046422E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22E">
              <w:rPr>
                <w:rFonts w:ascii="Times New Roman" w:hAnsi="Times New Roman" w:cs="Times New Roman"/>
                <w:sz w:val="16"/>
                <w:szCs w:val="16"/>
              </w:rPr>
              <w:t>возмещение части фактически понесённых расходов на реализацию мероприятий по водоотведению</w:t>
            </w:r>
          </w:p>
        </w:tc>
        <w:tc>
          <w:tcPr>
            <w:tcW w:w="917" w:type="dxa"/>
          </w:tcPr>
          <w:p w14:paraId="143122A6" w14:textId="77777777" w:rsidR="00AC5DF4" w:rsidRPr="00A74B4B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C0AFC18" w14:textId="77777777" w:rsidR="00AC5DF4" w:rsidRPr="00A74B4B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C75EAA1" w14:textId="77777777" w:rsidR="00AC5DF4" w:rsidRPr="00A74B4B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2B6E806" w14:textId="77777777" w:rsidR="00AC5DF4" w:rsidRPr="00A74B4B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DEFF73C" w14:textId="77777777" w:rsidR="00AC5DF4" w:rsidRPr="00A74B4B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5DF4" w:rsidRPr="00A74B4B" w14:paraId="17FFB685" w14:textId="77777777" w:rsidTr="00BE10A7">
        <w:trPr>
          <w:trHeight w:val="830"/>
        </w:trPr>
        <w:tc>
          <w:tcPr>
            <w:tcW w:w="488" w:type="dxa"/>
          </w:tcPr>
          <w:p w14:paraId="6454E24A" w14:textId="77777777" w:rsidR="00AC5DF4" w:rsidRPr="00A74B4B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1" w:type="dxa"/>
          </w:tcPr>
          <w:p w14:paraId="277A1E48" w14:textId="77777777" w:rsidR="00AC5DF4" w:rsidRPr="0046422E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22E">
              <w:rPr>
                <w:rFonts w:ascii="Times New Roman" w:hAnsi="Times New Roman" w:cs="Times New Roman"/>
                <w:sz w:val="16"/>
                <w:szCs w:val="16"/>
              </w:rPr>
              <w:t>возмещение расходов на выплату процентов по кредитам и займам</w:t>
            </w:r>
          </w:p>
        </w:tc>
        <w:tc>
          <w:tcPr>
            <w:tcW w:w="917" w:type="dxa"/>
          </w:tcPr>
          <w:p w14:paraId="12E86B21" w14:textId="77777777" w:rsidR="00AC5DF4" w:rsidRPr="00A74B4B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9628296" w14:textId="77777777" w:rsidR="00AC5DF4" w:rsidRPr="00A74B4B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38BE22" w14:textId="77777777" w:rsidR="00AC5DF4" w:rsidRPr="00A74B4B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E3121E" w14:textId="77777777" w:rsidR="00AC5DF4" w:rsidRPr="00A74B4B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C3AD4BA" w14:textId="77777777" w:rsidR="00AC5DF4" w:rsidRPr="00A74B4B" w:rsidRDefault="00AC5DF4" w:rsidP="009155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09C2B7" w14:textId="77777777" w:rsidR="00AC5DF4" w:rsidRDefault="00AC5DF4" w:rsidP="00AC5DF4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14:paraId="397FBB60" w14:textId="77777777" w:rsidR="00AC5DF4" w:rsidRDefault="00AC5DF4" w:rsidP="00AC5DF4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14:paraId="744423FE" w14:textId="77777777" w:rsidR="00AC5DF4" w:rsidRDefault="00AC5DF4" w:rsidP="00AC5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К настоящему отчету прилагается комплект документов, являющихся его неотъемлемой частью, согласно описи на ___л.</w:t>
      </w:r>
    </w:p>
    <w:p w14:paraId="7525CA78" w14:textId="77777777" w:rsidR="00AC5DF4" w:rsidRPr="009C6743" w:rsidRDefault="00AC5DF4" w:rsidP="00AC5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 xml:space="preserve"> Руководитель организации</w:t>
      </w:r>
    </w:p>
    <w:p w14:paraId="45D55FE5" w14:textId="77777777" w:rsidR="00AC5DF4" w:rsidRPr="009C6743" w:rsidRDefault="00AC5DF4" w:rsidP="00AC5D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6743">
        <w:rPr>
          <w:rFonts w:ascii="Times New Roman" w:hAnsi="Times New Roman" w:cs="Times New Roman"/>
          <w:sz w:val="24"/>
          <w:szCs w:val="24"/>
        </w:rPr>
        <w:t>____________________________________   _________ __________________________</w:t>
      </w:r>
    </w:p>
    <w:p w14:paraId="25CCA93D" w14:textId="77777777" w:rsidR="00AC5DF4" w:rsidRPr="00743CDD" w:rsidRDefault="00AC5DF4" w:rsidP="00AC5D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43CDD">
        <w:rPr>
          <w:rFonts w:ascii="Times New Roman" w:hAnsi="Times New Roman" w:cs="Times New Roman"/>
          <w:sz w:val="16"/>
          <w:szCs w:val="16"/>
        </w:rPr>
        <w:t xml:space="preserve">(лицо, уполномоченное на подписание,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Pr="00743CDD">
        <w:rPr>
          <w:rFonts w:ascii="Times New Roman" w:hAnsi="Times New Roman" w:cs="Times New Roman"/>
          <w:sz w:val="16"/>
          <w:szCs w:val="16"/>
        </w:rPr>
        <w:t xml:space="preserve">  (подпись)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743CDD">
        <w:rPr>
          <w:rFonts w:ascii="Times New Roman" w:hAnsi="Times New Roman" w:cs="Times New Roman"/>
          <w:sz w:val="16"/>
          <w:szCs w:val="16"/>
        </w:rPr>
        <w:t xml:space="preserve"> (фамилия, имя, отчество)</w:t>
      </w:r>
    </w:p>
    <w:p w14:paraId="378542DB" w14:textId="77777777" w:rsidR="00AC5DF4" w:rsidRPr="00743CDD" w:rsidRDefault="00BE10A7" w:rsidP="00AC5D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реквизиты документа,</w:t>
      </w:r>
      <w:r w:rsidR="00AC5DF4" w:rsidRPr="00743CDD">
        <w:rPr>
          <w:rFonts w:ascii="Times New Roman" w:hAnsi="Times New Roman" w:cs="Times New Roman"/>
          <w:sz w:val="16"/>
          <w:szCs w:val="16"/>
        </w:rPr>
        <w:t xml:space="preserve">  подтверждающего полномочия)</w:t>
      </w:r>
    </w:p>
    <w:p w14:paraId="0E62A028" w14:textId="77777777" w:rsidR="00AC5DF4" w:rsidRPr="00743CDD" w:rsidRDefault="00AC5DF4" w:rsidP="00BE10A7">
      <w:pPr>
        <w:pStyle w:val="ConsPlusNonformat"/>
        <w:jc w:val="both"/>
        <w:rPr>
          <w:rFonts w:ascii="Times New Roman" w:hAnsi="Times New Roman" w:cs="Times New Roman"/>
        </w:rPr>
      </w:pPr>
      <w:r w:rsidRPr="00743CDD">
        <w:rPr>
          <w:rFonts w:ascii="Times New Roman" w:hAnsi="Times New Roman" w:cs="Times New Roman"/>
        </w:rPr>
        <w:t>М.П.</w:t>
      </w:r>
    </w:p>
    <w:sectPr w:rsidR="00AC5DF4" w:rsidRPr="00743CDD" w:rsidSect="00E140E9">
      <w:pgSz w:w="11906" w:h="16838"/>
      <w:pgMar w:top="709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257C"/>
    <w:multiLevelType w:val="multilevel"/>
    <w:tmpl w:val="A3F2FA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F74F25"/>
    <w:multiLevelType w:val="hybridMultilevel"/>
    <w:tmpl w:val="43C2FCF4"/>
    <w:lvl w:ilvl="0" w:tplc="032CE7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8C3BE6"/>
    <w:multiLevelType w:val="multilevel"/>
    <w:tmpl w:val="721C32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0AF05679"/>
    <w:multiLevelType w:val="hybridMultilevel"/>
    <w:tmpl w:val="AE9C15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531E5"/>
    <w:multiLevelType w:val="hybridMultilevel"/>
    <w:tmpl w:val="4E0457BE"/>
    <w:lvl w:ilvl="0" w:tplc="B6C64B2C">
      <w:start w:val="1"/>
      <w:numFmt w:val="decimal"/>
      <w:suff w:val="space"/>
      <w:lvlText w:val="%1)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0356752"/>
    <w:multiLevelType w:val="hybridMultilevel"/>
    <w:tmpl w:val="FB0471BA"/>
    <w:lvl w:ilvl="0" w:tplc="C622BD3C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B69A5"/>
    <w:multiLevelType w:val="multilevel"/>
    <w:tmpl w:val="65CCD52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2A153E1"/>
    <w:multiLevelType w:val="multilevel"/>
    <w:tmpl w:val="AD4E325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40076EC"/>
    <w:multiLevelType w:val="hybridMultilevel"/>
    <w:tmpl w:val="31B4160C"/>
    <w:lvl w:ilvl="0" w:tplc="31C016E8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20686"/>
    <w:multiLevelType w:val="multilevel"/>
    <w:tmpl w:val="0B60A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9459AB"/>
    <w:multiLevelType w:val="multilevel"/>
    <w:tmpl w:val="A6CC536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524634"/>
    <w:multiLevelType w:val="multilevel"/>
    <w:tmpl w:val="B6684CBE"/>
    <w:lvl w:ilvl="0">
      <w:start w:val="1"/>
      <w:numFmt w:val="decimal"/>
      <w:suff w:val="space"/>
      <w:lvlText w:val="%1."/>
      <w:lvlJc w:val="left"/>
      <w:pPr>
        <w:ind w:left="142" w:firstLine="851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2" w15:restartNumberingAfterBreak="0">
    <w:nsid w:val="23C1592D"/>
    <w:multiLevelType w:val="multilevel"/>
    <w:tmpl w:val="B6684CBE"/>
    <w:lvl w:ilvl="0">
      <w:start w:val="1"/>
      <w:numFmt w:val="decimal"/>
      <w:suff w:val="space"/>
      <w:lvlText w:val="%1."/>
      <w:lvlJc w:val="left"/>
      <w:pPr>
        <w:ind w:left="142" w:firstLine="851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3" w15:restartNumberingAfterBreak="0">
    <w:nsid w:val="2523572E"/>
    <w:multiLevelType w:val="hybridMultilevel"/>
    <w:tmpl w:val="85E2B8F8"/>
    <w:lvl w:ilvl="0" w:tplc="8BDC19F6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C4DCA"/>
    <w:multiLevelType w:val="multilevel"/>
    <w:tmpl w:val="B6684CBE"/>
    <w:lvl w:ilvl="0">
      <w:start w:val="1"/>
      <w:numFmt w:val="decimal"/>
      <w:suff w:val="space"/>
      <w:lvlText w:val="%1."/>
      <w:lvlJc w:val="left"/>
      <w:pPr>
        <w:ind w:left="142" w:firstLine="851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5" w15:restartNumberingAfterBreak="0">
    <w:nsid w:val="2B5A49B6"/>
    <w:multiLevelType w:val="multilevel"/>
    <w:tmpl w:val="B6684CBE"/>
    <w:lvl w:ilvl="0">
      <w:start w:val="1"/>
      <w:numFmt w:val="decimal"/>
      <w:suff w:val="space"/>
      <w:lvlText w:val="%1."/>
      <w:lvlJc w:val="left"/>
      <w:pPr>
        <w:ind w:left="142" w:firstLine="851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6" w15:restartNumberingAfterBreak="0">
    <w:nsid w:val="2BDE0CB3"/>
    <w:multiLevelType w:val="multilevel"/>
    <w:tmpl w:val="C22E19E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E507959"/>
    <w:multiLevelType w:val="hybridMultilevel"/>
    <w:tmpl w:val="25DA5F28"/>
    <w:lvl w:ilvl="0" w:tplc="E1CC0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3683F"/>
    <w:multiLevelType w:val="hybridMultilevel"/>
    <w:tmpl w:val="009CA8C0"/>
    <w:lvl w:ilvl="0" w:tplc="A9386600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F4D8C"/>
    <w:multiLevelType w:val="hybridMultilevel"/>
    <w:tmpl w:val="645A70C8"/>
    <w:lvl w:ilvl="0" w:tplc="941EE3FA">
      <w:start w:val="1"/>
      <w:numFmt w:val="decimal"/>
      <w:lvlText w:val="4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C26EE"/>
    <w:multiLevelType w:val="multilevel"/>
    <w:tmpl w:val="6A628C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41146903"/>
    <w:multiLevelType w:val="multilevel"/>
    <w:tmpl w:val="F4D4F9D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155256"/>
    <w:multiLevelType w:val="multilevel"/>
    <w:tmpl w:val="D2C0A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491617C9"/>
    <w:multiLevelType w:val="hybridMultilevel"/>
    <w:tmpl w:val="032638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B0CE8"/>
    <w:multiLevelType w:val="multilevel"/>
    <w:tmpl w:val="80304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4DE04C2A"/>
    <w:multiLevelType w:val="hybridMultilevel"/>
    <w:tmpl w:val="82B01F02"/>
    <w:lvl w:ilvl="0" w:tplc="0F384EBE">
      <w:start w:val="1"/>
      <w:numFmt w:val="russianLower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747E7"/>
    <w:multiLevelType w:val="multilevel"/>
    <w:tmpl w:val="674C4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FB0B1F"/>
    <w:multiLevelType w:val="multilevel"/>
    <w:tmpl w:val="91B40C8A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46445A3"/>
    <w:multiLevelType w:val="multilevel"/>
    <w:tmpl w:val="F4D4F9D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4C26C9E"/>
    <w:multiLevelType w:val="multilevel"/>
    <w:tmpl w:val="7E308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24" w:hanging="1800"/>
      </w:pPr>
      <w:rPr>
        <w:rFonts w:hint="default"/>
      </w:rPr>
    </w:lvl>
  </w:abstractNum>
  <w:abstractNum w:abstractNumId="30" w15:restartNumberingAfterBreak="0">
    <w:nsid w:val="5670434F"/>
    <w:multiLevelType w:val="hybridMultilevel"/>
    <w:tmpl w:val="01404916"/>
    <w:lvl w:ilvl="0" w:tplc="42C615D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70A29"/>
    <w:multiLevelType w:val="hybridMultilevel"/>
    <w:tmpl w:val="AED8218C"/>
    <w:lvl w:ilvl="0" w:tplc="3626BFD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31ED1"/>
    <w:multiLevelType w:val="multilevel"/>
    <w:tmpl w:val="E1A888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5A2A49B3"/>
    <w:multiLevelType w:val="multilevel"/>
    <w:tmpl w:val="F4D4F9D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F9E74DE"/>
    <w:multiLevelType w:val="hybridMultilevel"/>
    <w:tmpl w:val="9E7EF58C"/>
    <w:lvl w:ilvl="0" w:tplc="A63A748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61526"/>
    <w:multiLevelType w:val="multilevel"/>
    <w:tmpl w:val="F080F09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2D12E6D"/>
    <w:multiLevelType w:val="multilevel"/>
    <w:tmpl w:val="A3546722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8D328DA"/>
    <w:multiLevelType w:val="hybridMultilevel"/>
    <w:tmpl w:val="0A4078E0"/>
    <w:lvl w:ilvl="0" w:tplc="C5364FB4">
      <w:start w:val="1"/>
      <w:numFmt w:val="lowerLetter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543F0"/>
    <w:multiLevelType w:val="multilevel"/>
    <w:tmpl w:val="B6684CBE"/>
    <w:lvl w:ilvl="0">
      <w:start w:val="1"/>
      <w:numFmt w:val="decimal"/>
      <w:suff w:val="space"/>
      <w:lvlText w:val="%1."/>
      <w:lvlJc w:val="left"/>
      <w:pPr>
        <w:ind w:left="142" w:firstLine="851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39" w15:restartNumberingAfterBreak="0">
    <w:nsid w:val="6922035D"/>
    <w:multiLevelType w:val="multilevel"/>
    <w:tmpl w:val="07826BCC"/>
    <w:lvl w:ilvl="0">
      <w:start w:val="1"/>
      <w:numFmt w:val="lowerLetter"/>
      <w:suff w:val="space"/>
      <w:lvlText w:val="%1)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C5431A5"/>
    <w:multiLevelType w:val="hybridMultilevel"/>
    <w:tmpl w:val="D1647872"/>
    <w:lvl w:ilvl="0" w:tplc="255A67AC">
      <w:start w:val="1"/>
      <w:numFmt w:val="decimal"/>
      <w:lvlText w:val="%1)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055493A"/>
    <w:multiLevelType w:val="multilevel"/>
    <w:tmpl w:val="D39E11E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20B707A"/>
    <w:multiLevelType w:val="multilevel"/>
    <w:tmpl w:val="76DE7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5D36588"/>
    <w:multiLevelType w:val="hybridMultilevel"/>
    <w:tmpl w:val="6B22845E"/>
    <w:lvl w:ilvl="0" w:tplc="951E14EE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12E00"/>
    <w:multiLevelType w:val="hybridMultilevel"/>
    <w:tmpl w:val="1D98DA66"/>
    <w:lvl w:ilvl="0" w:tplc="31667176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74727B5"/>
    <w:multiLevelType w:val="hybridMultilevel"/>
    <w:tmpl w:val="27F8D05C"/>
    <w:lvl w:ilvl="0" w:tplc="5A666466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F3589C"/>
    <w:multiLevelType w:val="multilevel"/>
    <w:tmpl w:val="B6684CBE"/>
    <w:lvl w:ilvl="0">
      <w:start w:val="1"/>
      <w:numFmt w:val="decimal"/>
      <w:suff w:val="space"/>
      <w:lvlText w:val="%1."/>
      <w:lvlJc w:val="left"/>
      <w:pPr>
        <w:ind w:left="142" w:firstLine="851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47" w15:restartNumberingAfterBreak="0">
    <w:nsid w:val="794B04E2"/>
    <w:multiLevelType w:val="multilevel"/>
    <w:tmpl w:val="E7F6860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E3D303A"/>
    <w:multiLevelType w:val="hybridMultilevel"/>
    <w:tmpl w:val="637ABEDC"/>
    <w:lvl w:ilvl="0" w:tplc="FD4ACA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ED62463"/>
    <w:multiLevelType w:val="hybridMultilevel"/>
    <w:tmpl w:val="7BB65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2"/>
  </w:num>
  <w:num w:numId="3">
    <w:abstractNumId w:val="18"/>
  </w:num>
  <w:num w:numId="4">
    <w:abstractNumId w:val="1"/>
  </w:num>
  <w:num w:numId="5">
    <w:abstractNumId w:val="49"/>
  </w:num>
  <w:num w:numId="6">
    <w:abstractNumId w:val="31"/>
  </w:num>
  <w:num w:numId="7">
    <w:abstractNumId w:val="25"/>
  </w:num>
  <w:num w:numId="8">
    <w:abstractNumId w:val="5"/>
  </w:num>
  <w:num w:numId="9">
    <w:abstractNumId w:val="13"/>
  </w:num>
  <w:num w:numId="10">
    <w:abstractNumId w:val="19"/>
  </w:num>
  <w:num w:numId="11">
    <w:abstractNumId w:val="8"/>
  </w:num>
  <w:num w:numId="12">
    <w:abstractNumId w:val="27"/>
  </w:num>
  <w:num w:numId="13">
    <w:abstractNumId w:val="23"/>
  </w:num>
  <w:num w:numId="14">
    <w:abstractNumId w:val="16"/>
  </w:num>
  <w:num w:numId="15">
    <w:abstractNumId w:val="47"/>
  </w:num>
  <w:num w:numId="16">
    <w:abstractNumId w:val="6"/>
  </w:num>
  <w:num w:numId="17">
    <w:abstractNumId w:val="48"/>
  </w:num>
  <w:num w:numId="18">
    <w:abstractNumId w:val="3"/>
  </w:num>
  <w:num w:numId="19">
    <w:abstractNumId w:val="41"/>
  </w:num>
  <w:num w:numId="20">
    <w:abstractNumId w:val="45"/>
  </w:num>
  <w:num w:numId="21">
    <w:abstractNumId w:val="4"/>
  </w:num>
  <w:num w:numId="22">
    <w:abstractNumId w:val="40"/>
  </w:num>
  <w:num w:numId="23">
    <w:abstractNumId w:val="36"/>
  </w:num>
  <w:num w:numId="24">
    <w:abstractNumId w:val="0"/>
  </w:num>
  <w:num w:numId="25">
    <w:abstractNumId w:val="10"/>
  </w:num>
  <w:num w:numId="26">
    <w:abstractNumId w:val="28"/>
  </w:num>
  <w:num w:numId="27">
    <w:abstractNumId w:val="33"/>
  </w:num>
  <w:num w:numId="28">
    <w:abstractNumId w:val="21"/>
  </w:num>
  <w:num w:numId="29">
    <w:abstractNumId w:val="44"/>
  </w:num>
  <w:num w:numId="30">
    <w:abstractNumId w:val="7"/>
  </w:num>
  <w:num w:numId="31">
    <w:abstractNumId w:val="35"/>
  </w:num>
  <w:num w:numId="32">
    <w:abstractNumId w:val="39"/>
  </w:num>
  <w:num w:numId="33">
    <w:abstractNumId w:val="43"/>
  </w:num>
  <w:num w:numId="34">
    <w:abstractNumId w:val="17"/>
  </w:num>
  <w:num w:numId="35">
    <w:abstractNumId w:val="37"/>
  </w:num>
  <w:num w:numId="36">
    <w:abstractNumId w:val="30"/>
  </w:num>
  <w:num w:numId="37">
    <w:abstractNumId w:val="34"/>
  </w:num>
  <w:num w:numId="38">
    <w:abstractNumId w:val="46"/>
  </w:num>
  <w:num w:numId="39">
    <w:abstractNumId w:val="12"/>
  </w:num>
  <w:num w:numId="40">
    <w:abstractNumId w:val="15"/>
  </w:num>
  <w:num w:numId="41">
    <w:abstractNumId w:val="14"/>
  </w:num>
  <w:num w:numId="42">
    <w:abstractNumId w:val="38"/>
  </w:num>
  <w:num w:numId="43">
    <w:abstractNumId w:val="9"/>
  </w:num>
  <w:num w:numId="44">
    <w:abstractNumId w:val="26"/>
  </w:num>
  <w:num w:numId="45">
    <w:abstractNumId w:val="2"/>
  </w:num>
  <w:num w:numId="46">
    <w:abstractNumId w:val="42"/>
  </w:num>
  <w:num w:numId="47">
    <w:abstractNumId w:val="22"/>
  </w:num>
  <w:num w:numId="48">
    <w:abstractNumId w:val="29"/>
  </w:num>
  <w:num w:numId="49">
    <w:abstractNumId w:val="20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91F"/>
    <w:rsid w:val="00010A21"/>
    <w:rsid w:val="00011144"/>
    <w:rsid w:val="00012A82"/>
    <w:rsid w:val="00022DED"/>
    <w:rsid w:val="0003040B"/>
    <w:rsid w:val="00044CA0"/>
    <w:rsid w:val="000450B8"/>
    <w:rsid w:val="00046944"/>
    <w:rsid w:val="00046C5C"/>
    <w:rsid w:val="00065176"/>
    <w:rsid w:val="0006581C"/>
    <w:rsid w:val="00065D9A"/>
    <w:rsid w:val="00066D40"/>
    <w:rsid w:val="00076926"/>
    <w:rsid w:val="00076EE5"/>
    <w:rsid w:val="000776E0"/>
    <w:rsid w:val="00086943"/>
    <w:rsid w:val="000A3299"/>
    <w:rsid w:val="000B0607"/>
    <w:rsid w:val="000B59FD"/>
    <w:rsid w:val="000C1D1A"/>
    <w:rsid w:val="000C6F55"/>
    <w:rsid w:val="000D4D9C"/>
    <w:rsid w:val="000D515D"/>
    <w:rsid w:val="000E3540"/>
    <w:rsid w:val="000E5794"/>
    <w:rsid w:val="000E6C4A"/>
    <w:rsid w:val="000F3A4F"/>
    <w:rsid w:val="00100774"/>
    <w:rsid w:val="00102001"/>
    <w:rsid w:val="001063BF"/>
    <w:rsid w:val="00110679"/>
    <w:rsid w:val="00111A29"/>
    <w:rsid w:val="0011418A"/>
    <w:rsid w:val="00123A59"/>
    <w:rsid w:val="00132D95"/>
    <w:rsid w:val="001371EF"/>
    <w:rsid w:val="001440B7"/>
    <w:rsid w:val="00150BBF"/>
    <w:rsid w:val="0016221C"/>
    <w:rsid w:val="001624D1"/>
    <w:rsid w:val="001677DD"/>
    <w:rsid w:val="00171AF0"/>
    <w:rsid w:val="00172846"/>
    <w:rsid w:val="001762F2"/>
    <w:rsid w:val="00177164"/>
    <w:rsid w:val="00182A3A"/>
    <w:rsid w:val="0018328F"/>
    <w:rsid w:val="0018338B"/>
    <w:rsid w:val="00185C69"/>
    <w:rsid w:val="00192E6E"/>
    <w:rsid w:val="00194BA1"/>
    <w:rsid w:val="00196745"/>
    <w:rsid w:val="00197E87"/>
    <w:rsid w:val="001B0F8B"/>
    <w:rsid w:val="001B1792"/>
    <w:rsid w:val="001B78A9"/>
    <w:rsid w:val="001C1EBE"/>
    <w:rsid w:val="001C1F9B"/>
    <w:rsid w:val="001C4A44"/>
    <w:rsid w:val="001C4C5C"/>
    <w:rsid w:val="001C5936"/>
    <w:rsid w:val="001C65BB"/>
    <w:rsid w:val="001C7AAC"/>
    <w:rsid w:val="001D1538"/>
    <w:rsid w:val="001D1E35"/>
    <w:rsid w:val="001E0501"/>
    <w:rsid w:val="001E22E3"/>
    <w:rsid w:val="001F4427"/>
    <w:rsid w:val="001F782D"/>
    <w:rsid w:val="0020118D"/>
    <w:rsid w:val="00201656"/>
    <w:rsid w:val="00202094"/>
    <w:rsid w:val="00211B95"/>
    <w:rsid w:val="00211ECB"/>
    <w:rsid w:val="0021787E"/>
    <w:rsid w:val="002237B5"/>
    <w:rsid w:val="00224DD9"/>
    <w:rsid w:val="002316D3"/>
    <w:rsid w:val="00232803"/>
    <w:rsid w:val="00233326"/>
    <w:rsid w:val="00235F5B"/>
    <w:rsid w:val="00237FB5"/>
    <w:rsid w:val="00246841"/>
    <w:rsid w:val="00257193"/>
    <w:rsid w:val="0027170E"/>
    <w:rsid w:val="0027356B"/>
    <w:rsid w:val="0027461A"/>
    <w:rsid w:val="00277F67"/>
    <w:rsid w:val="00281F2A"/>
    <w:rsid w:val="00286E4D"/>
    <w:rsid w:val="00287B16"/>
    <w:rsid w:val="00296E5F"/>
    <w:rsid w:val="0029746E"/>
    <w:rsid w:val="002A02E2"/>
    <w:rsid w:val="002A0CB4"/>
    <w:rsid w:val="002B5716"/>
    <w:rsid w:val="002C3A6F"/>
    <w:rsid w:val="002C3DD6"/>
    <w:rsid w:val="002C6F69"/>
    <w:rsid w:val="002D33E2"/>
    <w:rsid w:val="002D4873"/>
    <w:rsid w:val="002E0B60"/>
    <w:rsid w:val="002F2594"/>
    <w:rsid w:val="002F6483"/>
    <w:rsid w:val="00301B84"/>
    <w:rsid w:val="00303644"/>
    <w:rsid w:val="00303F03"/>
    <w:rsid w:val="00311545"/>
    <w:rsid w:val="00313CFA"/>
    <w:rsid w:val="00327897"/>
    <w:rsid w:val="003359A2"/>
    <w:rsid w:val="00335E59"/>
    <w:rsid w:val="003374F9"/>
    <w:rsid w:val="003402D1"/>
    <w:rsid w:val="0034313A"/>
    <w:rsid w:val="00345BD8"/>
    <w:rsid w:val="00351ED6"/>
    <w:rsid w:val="003530C9"/>
    <w:rsid w:val="003534D6"/>
    <w:rsid w:val="003546EC"/>
    <w:rsid w:val="00363408"/>
    <w:rsid w:val="00366FFD"/>
    <w:rsid w:val="00373908"/>
    <w:rsid w:val="00373962"/>
    <w:rsid w:val="003851C8"/>
    <w:rsid w:val="003B1507"/>
    <w:rsid w:val="003B6266"/>
    <w:rsid w:val="003D6E99"/>
    <w:rsid w:val="003E333C"/>
    <w:rsid w:val="003F00D7"/>
    <w:rsid w:val="003F74C5"/>
    <w:rsid w:val="00406326"/>
    <w:rsid w:val="004135EC"/>
    <w:rsid w:val="004233EC"/>
    <w:rsid w:val="004246C5"/>
    <w:rsid w:val="004310F4"/>
    <w:rsid w:val="00431C9E"/>
    <w:rsid w:val="004379C4"/>
    <w:rsid w:val="00453D56"/>
    <w:rsid w:val="0045535A"/>
    <w:rsid w:val="004555AB"/>
    <w:rsid w:val="00455967"/>
    <w:rsid w:val="0045771F"/>
    <w:rsid w:val="00457FAD"/>
    <w:rsid w:val="004627E5"/>
    <w:rsid w:val="0046720C"/>
    <w:rsid w:val="00471CD0"/>
    <w:rsid w:val="00472881"/>
    <w:rsid w:val="00475103"/>
    <w:rsid w:val="00477268"/>
    <w:rsid w:val="004825AC"/>
    <w:rsid w:val="004876FB"/>
    <w:rsid w:val="0049591F"/>
    <w:rsid w:val="00496DF3"/>
    <w:rsid w:val="004A12FA"/>
    <w:rsid w:val="004B0539"/>
    <w:rsid w:val="004B07C1"/>
    <w:rsid w:val="004B6486"/>
    <w:rsid w:val="004B6FF3"/>
    <w:rsid w:val="004C02AF"/>
    <w:rsid w:val="004C1D2F"/>
    <w:rsid w:val="004C6B17"/>
    <w:rsid w:val="004D5685"/>
    <w:rsid w:val="004D6DF3"/>
    <w:rsid w:val="004E0E83"/>
    <w:rsid w:val="004E1C59"/>
    <w:rsid w:val="004E2258"/>
    <w:rsid w:val="004E3C07"/>
    <w:rsid w:val="004F027A"/>
    <w:rsid w:val="0050778E"/>
    <w:rsid w:val="00517A37"/>
    <w:rsid w:val="00525509"/>
    <w:rsid w:val="00530621"/>
    <w:rsid w:val="00543CD8"/>
    <w:rsid w:val="00550BA8"/>
    <w:rsid w:val="00554D13"/>
    <w:rsid w:val="0056158D"/>
    <w:rsid w:val="00565C23"/>
    <w:rsid w:val="00571A94"/>
    <w:rsid w:val="005724ED"/>
    <w:rsid w:val="00575D5E"/>
    <w:rsid w:val="0057683B"/>
    <w:rsid w:val="0059792B"/>
    <w:rsid w:val="005B108D"/>
    <w:rsid w:val="005B28B2"/>
    <w:rsid w:val="005B55F7"/>
    <w:rsid w:val="005B5E5F"/>
    <w:rsid w:val="005C011F"/>
    <w:rsid w:val="005C099B"/>
    <w:rsid w:val="005C48B7"/>
    <w:rsid w:val="005C5A60"/>
    <w:rsid w:val="005D0F99"/>
    <w:rsid w:val="005D3C2E"/>
    <w:rsid w:val="005D7A02"/>
    <w:rsid w:val="005E1F10"/>
    <w:rsid w:val="005E6E5D"/>
    <w:rsid w:val="00606798"/>
    <w:rsid w:val="006131FD"/>
    <w:rsid w:val="00613F0A"/>
    <w:rsid w:val="00614454"/>
    <w:rsid w:val="00622000"/>
    <w:rsid w:val="00626A46"/>
    <w:rsid w:val="006335C3"/>
    <w:rsid w:val="00637861"/>
    <w:rsid w:val="00641089"/>
    <w:rsid w:val="0064407E"/>
    <w:rsid w:val="006503FE"/>
    <w:rsid w:val="006524CD"/>
    <w:rsid w:val="006543E4"/>
    <w:rsid w:val="006670AF"/>
    <w:rsid w:val="00670E5C"/>
    <w:rsid w:val="0068155E"/>
    <w:rsid w:val="006818D3"/>
    <w:rsid w:val="00687FF4"/>
    <w:rsid w:val="00693732"/>
    <w:rsid w:val="00693E60"/>
    <w:rsid w:val="0069408E"/>
    <w:rsid w:val="006942A2"/>
    <w:rsid w:val="006A1FFE"/>
    <w:rsid w:val="006A5846"/>
    <w:rsid w:val="006A65B2"/>
    <w:rsid w:val="006A71E6"/>
    <w:rsid w:val="006B0366"/>
    <w:rsid w:val="006B3065"/>
    <w:rsid w:val="006C0498"/>
    <w:rsid w:val="006C2631"/>
    <w:rsid w:val="006D3375"/>
    <w:rsid w:val="006D3649"/>
    <w:rsid w:val="006D421F"/>
    <w:rsid w:val="006D4473"/>
    <w:rsid w:val="006D7418"/>
    <w:rsid w:val="006E34E1"/>
    <w:rsid w:val="006E7AB8"/>
    <w:rsid w:val="006F275B"/>
    <w:rsid w:val="006F6C6B"/>
    <w:rsid w:val="007108CC"/>
    <w:rsid w:val="00710ACE"/>
    <w:rsid w:val="00725CA2"/>
    <w:rsid w:val="007264AF"/>
    <w:rsid w:val="007276E1"/>
    <w:rsid w:val="0075502A"/>
    <w:rsid w:val="0075607A"/>
    <w:rsid w:val="00760D98"/>
    <w:rsid w:val="00762198"/>
    <w:rsid w:val="00764E39"/>
    <w:rsid w:val="007656A4"/>
    <w:rsid w:val="00767E36"/>
    <w:rsid w:val="0077500B"/>
    <w:rsid w:val="0077679C"/>
    <w:rsid w:val="007854B8"/>
    <w:rsid w:val="00792185"/>
    <w:rsid w:val="007A6203"/>
    <w:rsid w:val="007B4F9A"/>
    <w:rsid w:val="007C02EF"/>
    <w:rsid w:val="007D423F"/>
    <w:rsid w:val="007D59F5"/>
    <w:rsid w:val="007D61A6"/>
    <w:rsid w:val="007D7951"/>
    <w:rsid w:val="007E07C6"/>
    <w:rsid w:val="007E27B3"/>
    <w:rsid w:val="007E3375"/>
    <w:rsid w:val="007F542D"/>
    <w:rsid w:val="00800594"/>
    <w:rsid w:val="00803E58"/>
    <w:rsid w:val="008049FE"/>
    <w:rsid w:val="00810222"/>
    <w:rsid w:val="00817C4A"/>
    <w:rsid w:val="0082601B"/>
    <w:rsid w:val="0083340F"/>
    <w:rsid w:val="00837D68"/>
    <w:rsid w:val="00840806"/>
    <w:rsid w:val="008430F0"/>
    <w:rsid w:val="008459B5"/>
    <w:rsid w:val="0085373F"/>
    <w:rsid w:val="00856993"/>
    <w:rsid w:val="00864715"/>
    <w:rsid w:val="00864741"/>
    <w:rsid w:val="00864B0A"/>
    <w:rsid w:val="00871976"/>
    <w:rsid w:val="00872178"/>
    <w:rsid w:val="00885216"/>
    <w:rsid w:val="00890323"/>
    <w:rsid w:val="00890684"/>
    <w:rsid w:val="00894D6E"/>
    <w:rsid w:val="00897A79"/>
    <w:rsid w:val="008A0187"/>
    <w:rsid w:val="008B1189"/>
    <w:rsid w:val="008B614D"/>
    <w:rsid w:val="008C03BE"/>
    <w:rsid w:val="008C57CA"/>
    <w:rsid w:val="008D416F"/>
    <w:rsid w:val="008D454D"/>
    <w:rsid w:val="008E1275"/>
    <w:rsid w:val="008E55B8"/>
    <w:rsid w:val="008F3713"/>
    <w:rsid w:val="008F6D87"/>
    <w:rsid w:val="00906428"/>
    <w:rsid w:val="009119FC"/>
    <w:rsid w:val="009270C8"/>
    <w:rsid w:val="00940836"/>
    <w:rsid w:val="009645F4"/>
    <w:rsid w:val="00986C06"/>
    <w:rsid w:val="00987371"/>
    <w:rsid w:val="00997535"/>
    <w:rsid w:val="00997A7C"/>
    <w:rsid w:val="009A17CB"/>
    <w:rsid w:val="009B6476"/>
    <w:rsid w:val="009C27EA"/>
    <w:rsid w:val="009C6AAD"/>
    <w:rsid w:val="009D74A5"/>
    <w:rsid w:val="009E1774"/>
    <w:rsid w:val="009F6C97"/>
    <w:rsid w:val="009F7EE8"/>
    <w:rsid w:val="00A147DA"/>
    <w:rsid w:val="00A15055"/>
    <w:rsid w:val="00A239E4"/>
    <w:rsid w:val="00A2571D"/>
    <w:rsid w:val="00A30481"/>
    <w:rsid w:val="00A40CF9"/>
    <w:rsid w:val="00A41EB0"/>
    <w:rsid w:val="00A50A7D"/>
    <w:rsid w:val="00A725D8"/>
    <w:rsid w:val="00A72CEE"/>
    <w:rsid w:val="00A76EC6"/>
    <w:rsid w:val="00A81823"/>
    <w:rsid w:val="00A865C6"/>
    <w:rsid w:val="00A92CAA"/>
    <w:rsid w:val="00AA4638"/>
    <w:rsid w:val="00AA70F3"/>
    <w:rsid w:val="00AB7097"/>
    <w:rsid w:val="00AC49AE"/>
    <w:rsid w:val="00AC5DF4"/>
    <w:rsid w:val="00AD7869"/>
    <w:rsid w:val="00AF2C21"/>
    <w:rsid w:val="00B04F4A"/>
    <w:rsid w:val="00B1614A"/>
    <w:rsid w:val="00B25D95"/>
    <w:rsid w:val="00B2676C"/>
    <w:rsid w:val="00B303B9"/>
    <w:rsid w:val="00B35095"/>
    <w:rsid w:val="00B35675"/>
    <w:rsid w:val="00B356F3"/>
    <w:rsid w:val="00B37550"/>
    <w:rsid w:val="00B402C9"/>
    <w:rsid w:val="00B408F9"/>
    <w:rsid w:val="00B4144E"/>
    <w:rsid w:val="00B4485E"/>
    <w:rsid w:val="00B561BC"/>
    <w:rsid w:val="00B56DD5"/>
    <w:rsid w:val="00B61695"/>
    <w:rsid w:val="00B67907"/>
    <w:rsid w:val="00B72B30"/>
    <w:rsid w:val="00B7363A"/>
    <w:rsid w:val="00B7597F"/>
    <w:rsid w:val="00B80F6E"/>
    <w:rsid w:val="00BA003C"/>
    <w:rsid w:val="00BB5F28"/>
    <w:rsid w:val="00BB7464"/>
    <w:rsid w:val="00BC7226"/>
    <w:rsid w:val="00BD1029"/>
    <w:rsid w:val="00BD251D"/>
    <w:rsid w:val="00BD3CF1"/>
    <w:rsid w:val="00BD496A"/>
    <w:rsid w:val="00BD5251"/>
    <w:rsid w:val="00BE10A7"/>
    <w:rsid w:val="00BE1365"/>
    <w:rsid w:val="00BE5686"/>
    <w:rsid w:val="00BE6E78"/>
    <w:rsid w:val="00BE72E3"/>
    <w:rsid w:val="00BE7596"/>
    <w:rsid w:val="00BF0669"/>
    <w:rsid w:val="00C13AFA"/>
    <w:rsid w:val="00C13B43"/>
    <w:rsid w:val="00C14C00"/>
    <w:rsid w:val="00C15122"/>
    <w:rsid w:val="00C16385"/>
    <w:rsid w:val="00C21669"/>
    <w:rsid w:val="00C2791F"/>
    <w:rsid w:val="00C27BCC"/>
    <w:rsid w:val="00C31953"/>
    <w:rsid w:val="00C3293D"/>
    <w:rsid w:val="00C35574"/>
    <w:rsid w:val="00C44D3D"/>
    <w:rsid w:val="00C44E73"/>
    <w:rsid w:val="00C608E2"/>
    <w:rsid w:val="00C61434"/>
    <w:rsid w:val="00C63FC9"/>
    <w:rsid w:val="00C653FE"/>
    <w:rsid w:val="00C66BBC"/>
    <w:rsid w:val="00C73BE8"/>
    <w:rsid w:val="00C75917"/>
    <w:rsid w:val="00C802BE"/>
    <w:rsid w:val="00C839C3"/>
    <w:rsid w:val="00C850E0"/>
    <w:rsid w:val="00C8541C"/>
    <w:rsid w:val="00C91A9F"/>
    <w:rsid w:val="00CA5886"/>
    <w:rsid w:val="00CB399F"/>
    <w:rsid w:val="00CB7BCB"/>
    <w:rsid w:val="00CC2029"/>
    <w:rsid w:val="00CC2415"/>
    <w:rsid w:val="00CC322D"/>
    <w:rsid w:val="00CC3DDC"/>
    <w:rsid w:val="00CC53E6"/>
    <w:rsid w:val="00CE133A"/>
    <w:rsid w:val="00CE43EC"/>
    <w:rsid w:val="00CF4B5D"/>
    <w:rsid w:val="00D06449"/>
    <w:rsid w:val="00D074C2"/>
    <w:rsid w:val="00D249E0"/>
    <w:rsid w:val="00D25802"/>
    <w:rsid w:val="00D3370D"/>
    <w:rsid w:val="00D33942"/>
    <w:rsid w:val="00D3575D"/>
    <w:rsid w:val="00D43D64"/>
    <w:rsid w:val="00D4600A"/>
    <w:rsid w:val="00D46FA4"/>
    <w:rsid w:val="00D5023D"/>
    <w:rsid w:val="00D52F78"/>
    <w:rsid w:val="00D61066"/>
    <w:rsid w:val="00D632AA"/>
    <w:rsid w:val="00D636B2"/>
    <w:rsid w:val="00D76044"/>
    <w:rsid w:val="00D76517"/>
    <w:rsid w:val="00D77170"/>
    <w:rsid w:val="00D860CB"/>
    <w:rsid w:val="00D91527"/>
    <w:rsid w:val="00D95BA6"/>
    <w:rsid w:val="00DA4031"/>
    <w:rsid w:val="00DB0071"/>
    <w:rsid w:val="00DB025F"/>
    <w:rsid w:val="00DB23C0"/>
    <w:rsid w:val="00DB3554"/>
    <w:rsid w:val="00DC574B"/>
    <w:rsid w:val="00DD03F0"/>
    <w:rsid w:val="00DD0761"/>
    <w:rsid w:val="00DD0955"/>
    <w:rsid w:val="00DD0C78"/>
    <w:rsid w:val="00DD20C0"/>
    <w:rsid w:val="00DD3C4C"/>
    <w:rsid w:val="00DD63C9"/>
    <w:rsid w:val="00DE1980"/>
    <w:rsid w:val="00DE6CEB"/>
    <w:rsid w:val="00DF3E41"/>
    <w:rsid w:val="00DF7E27"/>
    <w:rsid w:val="00E00476"/>
    <w:rsid w:val="00E00916"/>
    <w:rsid w:val="00E01621"/>
    <w:rsid w:val="00E05851"/>
    <w:rsid w:val="00E13FEA"/>
    <w:rsid w:val="00E140E9"/>
    <w:rsid w:val="00E17938"/>
    <w:rsid w:val="00E246F5"/>
    <w:rsid w:val="00E24BFA"/>
    <w:rsid w:val="00E27494"/>
    <w:rsid w:val="00E31658"/>
    <w:rsid w:val="00E31BF8"/>
    <w:rsid w:val="00E34F84"/>
    <w:rsid w:val="00E47AE4"/>
    <w:rsid w:val="00E5488D"/>
    <w:rsid w:val="00E6610D"/>
    <w:rsid w:val="00E7021D"/>
    <w:rsid w:val="00E74C65"/>
    <w:rsid w:val="00E80CDF"/>
    <w:rsid w:val="00E82FFD"/>
    <w:rsid w:val="00E83D0F"/>
    <w:rsid w:val="00E93732"/>
    <w:rsid w:val="00E93AC9"/>
    <w:rsid w:val="00E940CD"/>
    <w:rsid w:val="00EB1489"/>
    <w:rsid w:val="00ED1652"/>
    <w:rsid w:val="00ED58BA"/>
    <w:rsid w:val="00EE0BF0"/>
    <w:rsid w:val="00EF379D"/>
    <w:rsid w:val="00EF45D2"/>
    <w:rsid w:val="00F0050F"/>
    <w:rsid w:val="00F04DB0"/>
    <w:rsid w:val="00F0779E"/>
    <w:rsid w:val="00F12FCE"/>
    <w:rsid w:val="00F1323B"/>
    <w:rsid w:val="00F37356"/>
    <w:rsid w:val="00F41F9C"/>
    <w:rsid w:val="00F44073"/>
    <w:rsid w:val="00F66AE2"/>
    <w:rsid w:val="00F72D85"/>
    <w:rsid w:val="00F743CD"/>
    <w:rsid w:val="00F80C1C"/>
    <w:rsid w:val="00F80ECB"/>
    <w:rsid w:val="00F867C2"/>
    <w:rsid w:val="00F909D1"/>
    <w:rsid w:val="00F97FFB"/>
    <w:rsid w:val="00FB69B2"/>
    <w:rsid w:val="00FC5D3A"/>
    <w:rsid w:val="00FD10BC"/>
    <w:rsid w:val="00FD1E89"/>
    <w:rsid w:val="00FE7CFD"/>
    <w:rsid w:val="00FF15B2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9298"/>
  <w15:docId w15:val="{D3688577-EBF3-4F14-A094-4FAA984D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967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19674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1967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967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674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196745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96745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967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674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67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No Spacing"/>
    <w:uiPriority w:val="1"/>
    <w:qFormat/>
    <w:rsid w:val="00196745"/>
    <w:pPr>
      <w:spacing w:after="0" w:line="240" w:lineRule="auto"/>
    </w:pPr>
  </w:style>
  <w:style w:type="character" w:customStyle="1" w:styleId="a5">
    <w:name w:val="Абзац списка Знак"/>
    <w:link w:val="a4"/>
    <w:uiPriority w:val="34"/>
    <w:locked/>
    <w:rsid w:val="001967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196745"/>
    <w:pPr>
      <w:widowControl w:val="0"/>
      <w:autoSpaceDE w:val="0"/>
      <w:autoSpaceDN w:val="0"/>
      <w:adjustRightInd w:val="0"/>
      <w:spacing w:line="326" w:lineRule="exact"/>
      <w:ind w:firstLine="1358"/>
    </w:pPr>
  </w:style>
  <w:style w:type="character" w:customStyle="1" w:styleId="FontStyle16">
    <w:name w:val="Font Style16"/>
    <w:rsid w:val="00196745"/>
    <w:rPr>
      <w:rFonts w:ascii="Times New Roman" w:hAnsi="Times New Roman" w:cs="Times New Roman"/>
      <w:sz w:val="26"/>
      <w:szCs w:val="26"/>
    </w:rPr>
  </w:style>
  <w:style w:type="paragraph" w:styleId="ae">
    <w:name w:val="Revision"/>
    <w:hidden/>
    <w:uiPriority w:val="99"/>
    <w:semiHidden/>
    <w:rsid w:val="00693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410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Hyperlink"/>
    <w:uiPriority w:val="99"/>
    <w:unhideWhenUsed/>
    <w:rsid w:val="00641089"/>
    <w:rPr>
      <w:color w:val="0000FF"/>
      <w:u w:val="single"/>
    </w:rPr>
  </w:style>
  <w:style w:type="paragraph" w:customStyle="1" w:styleId="ConsPlusTitle">
    <w:name w:val="ConsPlusTitle"/>
    <w:uiPriority w:val="99"/>
    <w:rsid w:val="00A865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1622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basedOn w:val="a"/>
    <w:uiPriority w:val="99"/>
    <w:rsid w:val="00E93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157F794C0013624EE3E3EABFABF6CF7E00B0A9056F005F3AA16843C867039F3DE79986DDC6E0622A8808B02C8H0xE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7A88D-0294-4DAE-B2E6-F9E35C6F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13</Pages>
  <Words>5141</Words>
  <Characters>29305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Александровна Кучумова</dc:creator>
  <cp:lastModifiedBy>Reception1</cp:lastModifiedBy>
  <cp:revision>15</cp:revision>
  <cp:lastPrinted>2023-07-17T13:35:00Z</cp:lastPrinted>
  <dcterms:created xsi:type="dcterms:W3CDTF">2023-07-17T11:22:00Z</dcterms:created>
  <dcterms:modified xsi:type="dcterms:W3CDTF">2023-08-01T09:31:00Z</dcterms:modified>
</cp:coreProperties>
</file>