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AC61" w14:textId="5F1BD241" w:rsidR="008F6415" w:rsidRDefault="008F6415" w:rsidP="008F641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C1C156" wp14:editId="7478F354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BB831" w14:textId="77777777" w:rsidR="008F6415" w:rsidRDefault="008F6415" w:rsidP="008F6415">
      <w:pPr>
        <w:jc w:val="center"/>
        <w:rPr>
          <w:sz w:val="24"/>
          <w:szCs w:val="24"/>
        </w:rPr>
      </w:pPr>
    </w:p>
    <w:p w14:paraId="1615F70F" w14:textId="77777777" w:rsidR="008F6415" w:rsidRDefault="008F6415" w:rsidP="008F641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63B3CA52" w14:textId="77777777" w:rsidR="008F6415" w:rsidRDefault="008F6415" w:rsidP="008F6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03659DC2" w14:textId="77777777" w:rsidR="008F6415" w:rsidRDefault="008F6415" w:rsidP="008F6415">
      <w:pPr>
        <w:jc w:val="center"/>
        <w:rPr>
          <w:sz w:val="24"/>
          <w:szCs w:val="24"/>
        </w:rPr>
      </w:pPr>
    </w:p>
    <w:p w14:paraId="6C61D984" w14:textId="77777777" w:rsidR="008F6415" w:rsidRDefault="008F6415" w:rsidP="008F6415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00E28615" w14:textId="77777777" w:rsidR="008F6415" w:rsidRDefault="008F6415" w:rsidP="008F6415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0D3E811D" w14:textId="77777777" w:rsidR="008F6415" w:rsidRDefault="008F6415" w:rsidP="008F6415">
      <w:pPr>
        <w:jc w:val="center"/>
        <w:rPr>
          <w:sz w:val="16"/>
          <w:szCs w:val="16"/>
        </w:rPr>
      </w:pPr>
      <w:r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31EBF2D4" w14:textId="77777777" w:rsidR="008F6415" w:rsidRDefault="008F6415" w:rsidP="008F6415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43CF8452" w14:textId="77777777" w:rsidR="008F6415" w:rsidRDefault="008F6415" w:rsidP="008F6415">
      <w:pPr>
        <w:jc w:val="center"/>
        <w:rPr>
          <w:b/>
          <w:sz w:val="24"/>
          <w:szCs w:val="24"/>
        </w:rPr>
      </w:pPr>
    </w:p>
    <w:p w14:paraId="0B14230F" w14:textId="77777777" w:rsidR="008F6415" w:rsidRDefault="008F6415" w:rsidP="008F6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1E91A967" w14:textId="77777777" w:rsidR="008F6415" w:rsidRDefault="008F6415" w:rsidP="008F6415">
      <w:pPr>
        <w:jc w:val="center"/>
        <w:rPr>
          <w:sz w:val="24"/>
          <w:szCs w:val="24"/>
        </w:rPr>
      </w:pPr>
    </w:p>
    <w:p w14:paraId="551C9BAC" w14:textId="77777777" w:rsidR="008F6415" w:rsidRDefault="008F6415" w:rsidP="008F6415">
      <w:pPr>
        <w:jc w:val="center"/>
        <w:rPr>
          <w:sz w:val="28"/>
          <w:szCs w:val="28"/>
        </w:rPr>
      </w:pPr>
    </w:p>
    <w:p w14:paraId="458D0BB9" w14:textId="77777777" w:rsidR="008F6415" w:rsidRDefault="008F6415" w:rsidP="008F6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F0783CF" w14:textId="77777777" w:rsidR="008F6415" w:rsidRDefault="008F6415" w:rsidP="008F6415">
      <w:pPr>
        <w:jc w:val="center"/>
        <w:rPr>
          <w:sz w:val="28"/>
          <w:szCs w:val="28"/>
        </w:rPr>
      </w:pPr>
    </w:p>
    <w:p w14:paraId="6E58809A" w14:textId="77777777" w:rsidR="008F6415" w:rsidRDefault="008F6415" w:rsidP="008F6415">
      <w:pPr>
        <w:jc w:val="center"/>
        <w:rPr>
          <w:sz w:val="28"/>
          <w:szCs w:val="28"/>
        </w:rPr>
      </w:pPr>
    </w:p>
    <w:p w14:paraId="544A7D12" w14:textId="02BDDCB0" w:rsidR="008F6415" w:rsidRDefault="008F6415" w:rsidP="008F6415">
      <w:pPr>
        <w:jc w:val="both"/>
        <w:rPr>
          <w:sz w:val="28"/>
          <w:szCs w:val="28"/>
        </w:rPr>
      </w:pPr>
      <w:r w:rsidRPr="008F6415">
        <w:rPr>
          <w:sz w:val="24"/>
          <w:szCs w:val="24"/>
        </w:rPr>
        <w:t>10.11.2023</w:t>
      </w:r>
      <w:r w:rsidRPr="008F6415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8"/>
          <w:szCs w:val="28"/>
        </w:rPr>
        <w:t>№ __</w:t>
      </w:r>
      <w:r>
        <w:rPr>
          <w:sz w:val="28"/>
          <w:szCs w:val="28"/>
        </w:rPr>
        <w:t>383/01-04</w:t>
      </w:r>
      <w:r>
        <w:rPr>
          <w:sz w:val="28"/>
          <w:szCs w:val="28"/>
        </w:rPr>
        <w:t>_</w:t>
      </w:r>
    </w:p>
    <w:p w14:paraId="48ACEF62" w14:textId="77777777" w:rsidR="008F6415" w:rsidRDefault="008F6415" w:rsidP="008F64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2D686642" w14:textId="77777777" w:rsidR="008F6415" w:rsidRDefault="008F6415" w:rsidP="008F6415">
      <w:pPr>
        <w:jc w:val="both"/>
        <w:rPr>
          <w:sz w:val="28"/>
        </w:rPr>
      </w:pPr>
    </w:p>
    <w:p w14:paraId="09E16349" w14:textId="77777777" w:rsidR="00C9177B" w:rsidRDefault="00C9177B" w:rsidP="00E02061">
      <w:pPr>
        <w:rPr>
          <w:sz w:val="24"/>
          <w:szCs w:val="24"/>
        </w:rPr>
      </w:pPr>
    </w:p>
    <w:p w14:paraId="0E58CAC9" w14:textId="77777777" w:rsidR="002E612D" w:rsidRDefault="002E612D" w:rsidP="00E02061">
      <w:pPr>
        <w:rPr>
          <w:sz w:val="24"/>
          <w:szCs w:val="24"/>
        </w:rPr>
      </w:pPr>
    </w:p>
    <w:p w14:paraId="7F6847E6" w14:textId="77777777" w:rsidR="002E612D" w:rsidRDefault="002E612D" w:rsidP="00E02061">
      <w:pPr>
        <w:rPr>
          <w:sz w:val="24"/>
          <w:szCs w:val="24"/>
        </w:rPr>
      </w:pPr>
    </w:p>
    <w:p w14:paraId="5E9B3C50" w14:textId="77777777" w:rsidR="00D35A16" w:rsidRPr="00D35A16" w:rsidRDefault="00D35A16" w:rsidP="00D35A16">
      <w:pPr>
        <w:rPr>
          <w:bCs/>
          <w:sz w:val="24"/>
          <w:szCs w:val="24"/>
        </w:rPr>
      </w:pPr>
      <w:r w:rsidRPr="00D35A16">
        <w:rPr>
          <w:bCs/>
          <w:sz w:val="24"/>
          <w:szCs w:val="24"/>
        </w:rPr>
        <w:t>О внесении изменений в муниципальную</w:t>
      </w:r>
    </w:p>
    <w:p w14:paraId="0465A959" w14:textId="77777777" w:rsidR="003666F6" w:rsidRPr="00967092" w:rsidRDefault="00D35A16" w:rsidP="003666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программу </w:t>
      </w:r>
      <w:r w:rsidR="003666F6" w:rsidRPr="00967092">
        <w:rPr>
          <w:sz w:val="24"/>
          <w:szCs w:val="24"/>
        </w:rPr>
        <w:t>«Устройство наружного освещения</w:t>
      </w:r>
    </w:p>
    <w:p w14:paraId="4B1E7E78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муниципального образования</w:t>
      </w:r>
    </w:p>
    <w:p w14:paraId="6BE691D7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«Новодевяткинское сельское поселение» </w:t>
      </w:r>
    </w:p>
    <w:p w14:paraId="0775D38E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Всеволожского муниципального района </w:t>
      </w:r>
    </w:p>
    <w:p w14:paraId="4E41982C" w14:textId="77777777" w:rsidR="003666F6" w:rsidRPr="005C3CE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Ленинградской области </w:t>
      </w:r>
      <w:r w:rsidRPr="005C3CE2">
        <w:rPr>
          <w:sz w:val="24"/>
          <w:szCs w:val="24"/>
        </w:rPr>
        <w:t>на 2022-2024 годы»</w:t>
      </w:r>
    </w:p>
    <w:p w14:paraId="4577A28E" w14:textId="77777777" w:rsidR="00D35A16" w:rsidRPr="005C3CE2" w:rsidRDefault="00D35A16" w:rsidP="003666F6">
      <w:pPr>
        <w:rPr>
          <w:sz w:val="24"/>
          <w:szCs w:val="24"/>
        </w:rPr>
      </w:pPr>
    </w:p>
    <w:p w14:paraId="19A401DF" w14:textId="77777777" w:rsidR="00602129" w:rsidRPr="005C3CE2" w:rsidRDefault="00602129" w:rsidP="00602129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5C3CE2"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Pr="005C3CE2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Pr="005C3CE2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Pr="005C3CE2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 w:rsidRPr="005C3CE2"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на основании постановления администрации МО «Новодевяткинское сельское поселение» от 24.10.2023 № 343 «О внесении изменений в наименования и продлении сроков действия муниципальных программ МО «Новодевяткинское сельское поселение», Устава </w:t>
      </w:r>
      <w:r w:rsidRPr="005C3CE2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Pr="005C3CE2">
        <w:rPr>
          <w:rFonts w:eastAsia="Calibri"/>
          <w:bCs/>
          <w:sz w:val="24"/>
          <w:szCs w:val="24"/>
          <w:lang w:eastAsia="en-US"/>
        </w:rPr>
        <w:t>, в целях непрерывности реализации муниципальной программы и обеспечения сопоставимости параметров ее финансового обеспечения, а также актуализации ранее принятого правового акта администрации</w:t>
      </w:r>
    </w:p>
    <w:p w14:paraId="43E88B26" w14:textId="77777777" w:rsidR="00602129" w:rsidRPr="005C3CE2" w:rsidRDefault="00602129" w:rsidP="00602129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ПОСТАНОВЛЯЮ:</w:t>
      </w:r>
    </w:p>
    <w:p w14:paraId="4B2F010D" w14:textId="77777777" w:rsidR="00602129" w:rsidRPr="005C3CE2" w:rsidRDefault="00602129" w:rsidP="00C9177B">
      <w:pPr>
        <w:ind w:firstLine="567"/>
        <w:jc w:val="both"/>
        <w:rPr>
          <w:sz w:val="24"/>
          <w:szCs w:val="24"/>
        </w:rPr>
      </w:pPr>
    </w:p>
    <w:p w14:paraId="65483E2A" w14:textId="77777777" w:rsidR="002A712D" w:rsidRPr="005C3CE2" w:rsidRDefault="00C9177B" w:rsidP="00C9177B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1. </w:t>
      </w:r>
      <w:r w:rsidR="00D35A16" w:rsidRPr="005C3CE2">
        <w:rPr>
          <w:sz w:val="24"/>
          <w:szCs w:val="24"/>
        </w:rPr>
        <w:t xml:space="preserve">Внести в </w:t>
      </w:r>
      <w:r w:rsidR="00D35A16" w:rsidRPr="005C3CE2">
        <w:rPr>
          <w:bCs/>
          <w:sz w:val="24"/>
          <w:szCs w:val="24"/>
        </w:rPr>
        <w:t>муниципальную программу</w:t>
      </w:r>
      <w:r w:rsidR="00D35A16" w:rsidRPr="005C3CE2">
        <w:rPr>
          <w:sz w:val="24"/>
          <w:szCs w:val="24"/>
        </w:rPr>
        <w:t xml:space="preserve"> </w:t>
      </w:r>
      <w:r w:rsidR="00FC7692" w:rsidRPr="005C3CE2">
        <w:rPr>
          <w:sz w:val="24"/>
          <w:szCs w:val="24"/>
        </w:rPr>
        <w:t>«</w:t>
      </w:r>
      <w:r w:rsidR="004B3617" w:rsidRPr="005C3CE2">
        <w:rPr>
          <w:sz w:val="24"/>
          <w:szCs w:val="24"/>
        </w:rPr>
        <w:t xml:space="preserve">Устройство наружного освещения </w:t>
      </w:r>
      <w:r w:rsidR="00D35A16" w:rsidRPr="005C3CE2">
        <w:rPr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="00D35A16" w:rsidRPr="005C3CE2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="00D35A16" w:rsidRPr="005C3CE2">
        <w:rPr>
          <w:sz w:val="24"/>
          <w:szCs w:val="24"/>
        </w:rPr>
        <w:t>т 08.11.2021г. № 15</w:t>
      </w:r>
      <w:r w:rsidR="004B3617" w:rsidRPr="005C3CE2">
        <w:rPr>
          <w:sz w:val="24"/>
          <w:szCs w:val="24"/>
        </w:rPr>
        <w:t>5</w:t>
      </w:r>
      <w:r w:rsidR="00D35A16" w:rsidRPr="005C3CE2">
        <w:rPr>
          <w:sz w:val="24"/>
          <w:szCs w:val="24"/>
        </w:rPr>
        <w:t>/01-04</w:t>
      </w:r>
      <w:r w:rsidR="00A84163" w:rsidRPr="005C3CE2">
        <w:rPr>
          <w:bCs/>
          <w:sz w:val="24"/>
          <w:szCs w:val="24"/>
        </w:rPr>
        <w:t xml:space="preserve"> </w:t>
      </w:r>
      <w:r w:rsidR="002A712D" w:rsidRPr="005C3CE2">
        <w:rPr>
          <w:sz w:val="24"/>
          <w:szCs w:val="24"/>
        </w:rPr>
        <w:t>следующи</w:t>
      </w:r>
      <w:r w:rsidR="00D35A16" w:rsidRPr="005C3CE2">
        <w:rPr>
          <w:sz w:val="24"/>
          <w:szCs w:val="24"/>
        </w:rPr>
        <w:t>е изменени</w:t>
      </w:r>
      <w:r w:rsidR="002A712D" w:rsidRPr="005C3CE2">
        <w:rPr>
          <w:sz w:val="24"/>
          <w:szCs w:val="24"/>
        </w:rPr>
        <w:t>я</w:t>
      </w:r>
      <w:r w:rsidR="00D35A16" w:rsidRPr="005C3CE2">
        <w:rPr>
          <w:sz w:val="24"/>
          <w:szCs w:val="24"/>
        </w:rPr>
        <w:t>:</w:t>
      </w:r>
    </w:p>
    <w:p w14:paraId="1F85C76C" w14:textId="77777777" w:rsidR="00E60068" w:rsidRPr="005C3CE2" w:rsidRDefault="00E60068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1.1. Наименование муниципальной программы изложить в следующей редакции: 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области».</w:t>
      </w:r>
    </w:p>
    <w:p w14:paraId="6A403EDE" w14:textId="77777777" w:rsidR="00E60068" w:rsidRPr="005C3CE2" w:rsidRDefault="00E60068" w:rsidP="00E60068">
      <w:pPr>
        <w:ind w:firstLine="567"/>
        <w:jc w:val="both"/>
        <w:rPr>
          <w:bCs/>
          <w:sz w:val="24"/>
          <w:szCs w:val="24"/>
        </w:rPr>
      </w:pPr>
      <w:r w:rsidRPr="005C3CE2">
        <w:rPr>
          <w:sz w:val="24"/>
          <w:szCs w:val="24"/>
        </w:rPr>
        <w:t>1</w:t>
      </w:r>
      <w:r w:rsidRPr="005C3CE2">
        <w:rPr>
          <w:bCs/>
          <w:sz w:val="24"/>
          <w:szCs w:val="24"/>
        </w:rPr>
        <w:t xml:space="preserve">.2. Изложить текст муниципальной программы </w:t>
      </w:r>
      <w:r w:rsidRPr="005C3CE2">
        <w:rPr>
          <w:sz w:val="24"/>
          <w:szCs w:val="24"/>
        </w:rPr>
        <w:t>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</w:r>
      <w:r w:rsidRPr="005C3CE2">
        <w:rPr>
          <w:bCs/>
          <w:sz w:val="24"/>
          <w:szCs w:val="24"/>
        </w:rPr>
        <w:t xml:space="preserve"> в соответствии с приложением к настоящему постановлению.</w:t>
      </w:r>
    </w:p>
    <w:p w14:paraId="3DB8B32D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71BE87BB" w14:textId="77777777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2. Настоящее постановление вступает в силу с момента его подписания.</w:t>
      </w:r>
    </w:p>
    <w:p w14:paraId="356A0E97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40BE81DC" w14:textId="77777777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3.</w:t>
      </w:r>
      <w:r w:rsidR="00C9177B" w:rsidRPr="005C3CE2">
        <w:rPr>
          <w:sz w:val="24"/>
          <w:szCs w:val="24"/>
        </w:rPr>
        <w:t xml:space="preserve"> </w:t>
      </w:r>
      <w:r w:rsidRPr="005C3CE2">
        <w:rPr>
          <w:sz w:val="24"/>
          <w:szCs w:val="24"/>
        </w:rPr>
        <w:t>Опубликовать настоящее постановление на официальном сайте муниципального образования в сети Интернет.</w:t>
      </w:r>
    </w:p>
    <w:p w14:paraId="6788A7F1" w14:textId="77777777" w:rsidR="002A712D" w:rsidRPr="005C3CE2" w:rsidRDefault="002A712D" w:rsidP="00E60068">
      <w:pPr>
        <w:ind w:left="567" w:firstLine="567"/>
        <w:jc w:val="both"/>
        <w:rPr>
          <w:sz w:val="24"/>
          <w:szCs w:val="24"/>
        </w:rPr>
      </w:pPr>
    </w:p>
    <w:p w14:paraId="009FAC49" w14:textId="77777777" w:rsidR="00F939EC" w:rsidRDefault="00F939EC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</w:t>
      </w:r>
      <w:r w:rsidR="00E60068" w:rsidRPr="005C3CE2">
        <w:rPr>
          <w:sz w:val="24"/>
          <w:szCs w:val="24"/>
        </w:rPr>
        <w:t>ва А.Л.</w:t>
      </w:r>
    </w:p>
    <w:p w14:paraId="08A116EF" w14:textId="77777777" w:rsidR="00E60068" w:rsidRDefault="00E60068" w:rsidP="00E60068">
      <w:pPr>
        <w:ind w:firstLine="567"/>
        <w:jc w:val="both"/>
        <w:rPr>
          <w:sz w:val="24"/>
          <w:szCs w:val="24"/>
        </w:rPr>
      </w:pPr>
    </w:p>
    <w:p w14:paraId="26F97AF6" w14:textId="77777777" w:rsidR="00E60068" w:rsidRPr="00F939EC" w:rsidRDefault="00E60068" w:rsidP="00E60068">
      <w:pPr>
        <w:ind w:firstLine="567"/>
        <w:jc w:val="both"/>
        <w:rPr>
          <w:sz w:val="24"/>
          <w:szCs w:val="24"/>
        </w:rPr>
      </w:pPr>
    </w:p>
    <w:p w14:paraId="4BEEEDD2" w14:textId="77777777" w:rsidR="00E60068" w:rsidRPr="00234868" w:rsidRDefault="00E60068" w:rsidP="00E60068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28266732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6451B97C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2E45BF7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4CEDD8B" w14:textId="77777777" w:rsidR="00F7226D" w:rsidRDefault="00F7226D" w:rsidP="00D35A16">
      <w:pPr>
        <w:jc w:val="both"/>
        <w:rPr>
          <w:color w:val="000000"/>
          <w:sz w:val="24"/>
          <w:szCs w:val="24"/>
        </w:rPr>
        <w:sectPr w:rsidR="00F7226D" w:rsidSect="00A66BA3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F1608DE" w14:textId="77777777" w:rsidR="00CD5515" w:rsidRPr="005C3CE2" w:rsidRDefault="00CD5515" w:rsidP="00CD5515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</w:p>
    <w:p w14:paraId="1B5F11A8" w14:textId="77777777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93507D0" w14:textId="4812FE04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 w:rsidR="002E612D">
        <w:rPr>
          <w:rFonts w:ascii="Times New Roman" w:hAnsi="Times New Roman"/>
          <w:sz w:val="24"/>
          <w:szCs w:val="24"/>
        </w:rPr>
        <w:t xml:space="preserve">10 ноября </w:t>
      </w:r>
      <w:r w:rsidRPr="005C3CE2">
        <w:rPr>
          <w:rFonts w:ascii="Times New Roman" w:hAnsi="Times New Roman"/>
          <w:sz w:val="24"/>
          <w:szCs w:val="24"/>
        </w:rPr>
        <w:t>2023 №__</w:t>
      </w:r>
      <w:r w:rsidR="008F6415">
        <w:rPr>
          <w:rFonts w:ascii="Times New Roman" w:hAnsi="Times New Roman"/>
          <w:sz w:val="24"/>
          <w:szCs w:val="24"/>
        </w:rPr>
        <w:t>383</w:t>
      </w:r>
      <w:r w:rsidRPr="005C3CE2">
        <w:rPr>
          <w:rFonts w:ascii="Times New Roman" w:hAnsi="Times New Roman"/>
          <w:sz w:val="24"/>
          <w:szCs w:val="24"/>
        </w:rPr>
        <w:t>__/01-04</w:t>
      </w:r>
    </w:p>
    <w:p w14:paraId="72798FB9" w14:textId="77777777" w:rsidR="004B3617" w:rsidRPr="005C3CE2" w:rsidRDefault="004B3617" w:rsidP="004B3617">
      <w:pPr>
        <w:jc w:val="right"/>
        <w:rPr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4B3617" w:rsidRPr="00125695" w14:paraId="62A83E67" w14:textId="77777777" w:rsidTr="00A66BA3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241" w14:textId="77777777" w:rsidR="004B3617" w:rsidRPr="005C3CE2" w:rsidRDefault="004B3617" w:rsidP="00A66B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6423FCE" w14:textId="77777777" w:rsidR="004B3617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муниципальной программы</w:t>
            </w:r>
          </w:p>
          <w:p w14:paraId="469693A8" w14:textId="77777777" w:rsidR="00C9177B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 xml:space="preserve">«Устройство наружного освещения муниципального образования «Новодевяткинское сельское поселение» </w:t>
            </w:r>
          </w:p>
          <w:p w14:paraId="19AB7B5C" w14:textId="77777777" w:rsidR="004B3617" w:rsidRPr="00125695" w:rsidRDefault="004B3617" w:rsidP="00CD55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Всеволожского муниципального района Ленинградской области</w:t>
            </w:r>
            <w:r w:rsidR="00CD5515" w:rsidRPr="005C3CE2">
              <w:rPr>
                <w:b/>
                <w:sz w:val="24"/>
                <w:szCs w:val="24"/>
              </w:rPr>
              <w:t>»</w:t>
            </w:r>
          </w:p>
        </w:tc>
      </w:tr>
    </w:tbl>
    <w:p w14:paraId="6B6EE848" w14:textId="77777777" w:rsidR="004B3617" w:rsidRPr="00125695" w:rsidRDefault="004B3617" w:rsidP="004B3617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751" w:tblpY="132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62"/>
      </w:tblGrid>
      <w:tr w:rsidR="004B3617" w:rsidRPr="00125695" w14:paraId="3A397B9D" w14:textId="77777777" w:rsidTr="00124970">
        <w:tc>
          <w:tcPr>
            <w:tcW w:w="4962" w:type="dxa"/>
          </w:tcPr>
          <w:p w14:paraId="18D1FD75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62" w:type="dxa"/>
          </w:tcPr>
          <w:p w14:paraId="4AF5292D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2022 - 202</w:t>
            </w:r>
            <w:r w:rsidR="0063316C" w:rsidRPr="005C3CE2">
              <w:rPr>
                <w:sz w:val="24"/>
                <w:szCs w:val="24"/>
              </w:rPr>
              <w:t>6</w:t>
            </w:r>
            <w:r w:rsidRPr="005C3CE2">
              <w:rPr>
                <w:sz w:val="24"/>
                <w:szCs w:val="24"/>
              </w:rPr>
              <w:t xml:space="preserve"> годы</w:t>
            </w:r>
          </w:p>
        </w:tc>
      </w:tr>
      <w:tr w:rsidR="004B3617" w:rsidRPr="00125695" w14:paraId="0C679948" w14:textId="77777777" w:rsidTr="00124970">
        <w:tc>
          <w:tcPr>
            <w:tcW w:w="4962" w:type="dxa"/>
          </w:tcPr>
          <w:p w14:paraId="4A480ED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62" w:type="dxa"/>
          </w:tcPr>
          <w:p w14:paraId="496D97D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4B3617" w:rsidRPr="00125695" w14:paraId="42637EC4" w14:textId="77777777" w:rsidTr="00124970">
        <w:tc>
          <w:tcPr>
            <w:tcW w:w="4962" w:type="dxa"/>
          </w:tcPr>
          <w:p w14:paraId="7D70282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62" w:type="dxa"/>
          </w:tcPr>
          <w:p w14:paraId="52C09D68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Нет</w:t>
            </w:r>
          </w:p>
        </w:tc>
      </w:tr>
      <w:tr w:rsidR="004B3617" w:rsidRPr="00125695" w14:paraId="45D97F68" w14:textId="77777777" w:rsidTr="00124970">
        <w:tc>
          <w:tcPr>
            <w:tcW w:w="4962" w:type="dxa"/>
          </w:tcPr>
          <w:p w14:paraId="7E02F2D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62" w:type="dxa"/>
          </w:tcPr>
          <w:p w14:paraId="522A8F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4B3617" w:rsidRPr="00125695" w14:paraId="56785E83" w14:textId="77777777" w:rsidTr="00124970">
        <w:tc>
          <w:tcPr>
            <w:tcW w:w="4962" w:type="dxa"/>
          </w:tcPr>
          <w:p w14:paraId="43F99DA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62" w:type="dxa"/>
          </w:tcPr>
          <w:p w14:paraId="5A213C6C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поселение»;</w:t>
            </w:r>
          </w:p>
          <w:p w14:paraId="4817DCA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надежности.</w:t>
            </w:r>
          </w:p>
        </w:tc>
      </w:tr>
      <w:tr w:rsidR="004B3617" w:rsidRPr="00125695" w14:paraId="52289125" w14:textId="77777777" w:rsidTr="00124970">
        <w:tc>
          <w:tcPr>
            <w:tcW w:w="4962" w:type="dxa"/>
          </w:tcPr>
          <w:p w14:paraId="62CEA6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62" w:type="dxa"/>
          </w:tcPr>
          <w:p w14:paraId="2CDFE17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Создание безопасных и благоприятных условий проживания граждан.</w:t>
            </w:r>
          </w:p>
          <w:p w14:paraId="23D8E07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поселения.</w:t>
            </w:r>
          </w:p>
        </w:tc>
      </w:tr>
      <w:tr w:rsidR="004B3617" w:rsidRPr="00125695" w14:paraId="67CD71C2" w14:textId="77777777" w:rsidTr="00124970">
        <w:tc>
          <w:tcPr>
            <w:tcW w:w="4962" w:type="dxa"/>
          </w:tcPr>
          <w:p w14:paraId="795516B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62" w:type="dxa"/>
          </w:tcPr>
          <w:p w14:paraId="5054BE32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1. Повышение уровня эстетичности территории поселения;</w:t>
            </w:r>
          </w:p>
          <w:p w14:paraId="5E11770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2. Повышение уровня комфортности территории поселения;</w:t>
            </w:r>
          </w:p>
          <w:p w14:paraId="5F1032D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Более полное удовлетворение потребности жителей муниципального образования в проведении досуга при посещении новых детских, спортивных площадок и зон отдыха, а также популяризация самостоятельных занятий и спортивных игр среди населения;</w:t>
            </w:r>
          </w:p>
          <w:p w14:paraId="0B7B4025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4. Улучшение внешнего вида территории МО «Новодевяткинское сельское поселение»;</w:t>
            </w:r>
          </w:p>
          <w:p w14:paraId="12587D59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5. Повышение заинтересованности в энергосбережении.</w:t>
            </w:r>
          </w:p>
        </w:tc>
      </w:tr>
      <w:tr w:rsidR="004B3617" w:rsidRPr="00125695" w14:paraId="0552CECF" w14:textId="77777777" w:rsidTr="00124970">
        <w:tc>
          <w:tcPr>
            <w:tcW w:w="4962" w:type="dxa"/>
          </w:tcPr>
          <w:p w14:paraId="4F9202AE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662" w:type="dxa"/>
            <w:shd w:val="clear" w:color="auto" w:fill="auto"/>
          </w:tcPr>
          <w:p w14:paraId="2F7DB9EF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3617" w:rsidRPr="00125695" w14:paraId="28F5BD33" w14:textId="77777777" w:rsidTr="00124970">
        <w:tc>
          <w:tcPr>
            <w:tcW w:w="4962" w:type="dxa"/>
          </w:tcPr>
          <w:p w14:paraId="54D48B87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662" w:type="dxa"/>
            <w:shd w:val="clear" w:color="auto" w:fill="auto"/>
          </w:tcPr>
          <w:p w14:paraId="78F999F3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124970" w:rsidRPr="00124970">
              <w:rPr>
                <w:rFonts w:ascii="Times New Roman" w:hAnsi="Times New Roman" w:cs="Times New Roman"/>
                <w:sz w:val="24"/>
                <w:szCs w:val="24"/>
              </w:rPr>
              <w:t>12 990 581,79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14:paraId="1A93EC4D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251B0" w:rsidRPr="00124970">
              <w:rPr>
                <w:rFonts w:ascii="Times New Roman" w:hAnsi="Times New Roman" w:cs="Times New Roman"/>
                <w:sz w:val="24"/>
                <w:szCs w:val="24"/>
              </w:rPr>
              <w:t>4 534 531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3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37DD048A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A1DE0" w:rsidRPr="00124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970" w:rsidRPr="00124970"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503EF4F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00 000,00 рублей</w:t>
            </w:r>
            <w:r w:rsidR="00CD0732" w:rsidRPr="00124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086FB" w14:textId="77777777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764750DA" w14:textId="77777777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600 00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4B3617" w:rsidRPr="003A2644" w14:paraId="2BBB6D75" w14:textId="77777777" w:rsidTr="00124970">
        <w:tc>
          <w:tcPr>
            <w:tcW w:w="4962" w:type="dxa"/>
          </w:tcPr>
          <w:p w14:paraId="766806B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662" w:type="dxa"/>
          </w:tcPr>
          <w:p w14:paraId="0FD5CB3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17E18381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417E97C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30914B57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CD0732" w:rsidRPr="005C3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041C3A" w14:textId="77777777" w:rsidR="006D2021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5BBABD2" w14:textId="77777777" w:rsidR="00CD0732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5062F6FF" w14:textId="77777777" w:rsidR="004B3617" w:rsidRDefault="004B3617" w:rsidP="004B361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A7823" w14:textId="77777777" w:rsidR="00E40F74" w:rsidRPr="005C3CE2" w:rsidRDefault="00E40F74" w:rsidP="00E40F74">
      <w:pPr>
        <w:jc w:val="center"/>
        <w:rPr>
          <w:b/>
          <w:sz w:val="24"/>
          <w:szCs w:val="24"/>
        </w:rPr>
      </w:pPr>
      <w:r w:rsidRPr="005C3CE2">
        <w:rPr>
          <w:b/>
          <w:sz w:val="24"/>
          <w:szCs w:val="24"/>
        </w:rPr>
        <w:t>2. Понятия и термины</w:t>
      </w:r>
    </w:p>
    <w:p w14:paraId="49CFDF4F" w14:textId="77777777" w:rsidR="00E40F74" w:rsidRPr="005C3CE2" w:rsidRDefault="00E40F74" w:rsidP="00E40F74">
      <w:pPr>
        <w:jc w:val="center"/>
        <w:rPr>
          <w:b/>
          <w:sz w:val="24"/>
          <w:szCs w:val="24"/>
        </w:rPr>
      </w:pPr>
    </w:p>
    <w:p w14:paraId="46B6B8A2" w14:textId="77777777" w:rsidR="00E40F74" w:rsidRPr="005C3CE2" w:rsidRDefault="00E40F74" w:rsidP="00E40F74">
      <w:pPr>
        <w:ind w:firstLine="709"/>
        <w:jc w:val="both"/>
        <w:rPr>
          <w:sz w:val="24"/>
          <w:szCs w:val="24"/>
        </w:rPr>
      </w:pPr>
      <w:r w:rsidRPr="005C3CE2">
        <w:rPr>
          <w:b/>
          <w:sz w:val="24"/>
          <w:szCs w:val="24"/>
        </w:rPr>
        <w:t>Энергосбережение</w:t>
      </w:r>
      <w:r w:rsidRPr="005C3CE2">
        <w:rPr>
          <w:sz w:val="24"/>
          <w:szCs w:val="24"/>
        </w:rPr>
        <w:t xml:space="preserve"> (экономия энергии) - реализация правовых, организационных, научных, производственных, технических и экономических мер, направленных на эффективное (рациональное) использование (и экономное расходование) топливно-энергетических ресурсов и на вовлечение в хозяйственный оборот возобновляемых источников энергии.</w:t>
      </w:r>
    </w:p>
    <w:p w14:paraId="6AD5FE02" w14:textId="77777777" w:rsidR="00E40F74" w:rsidRPr="005C3CE2" w:rsidRDefault="00E40F74" w:rsidP="00E40F74">
      <w:pPr>
        <w:ind w:firstLine="709"/>
        <w:jc w:val="both"/>
        <w:rPr>
          <w:sz w:val="24"/>
          <w:szCs w:val="24"/>
        </w:rPr>
      </w:pPr>
      <w:r w:rsidRPr="005C3CE2">
        <w:rPr>
          <w:b/>
          <w:sz w:val="24"/>
          <w:szCs w:val="24"/>
        </w:rPr>
        <w:t>Уличное освещение</w:t>
      </w:r>
      <w:r w:rsidRPr="005C3CE2">
        <w:rPr>
          <w:sz w:val="24"/>
          <w:szCs w:val="24"/>
        </w:rPr>
        <w:t xml:space="preserve"> — средства искусственного увеличения оптической видимости на улице в тёмное время суток. Как правило, осуществляется лампами, закреплёнными на мачтах, столбах, путепроводах и других опорах. Лампы включаются в ночное время автоматически с помощью элементов системы управления освещением, либо вручную из диспетчерского пункта.</w:t>
      </w:r>
    </w:p>
    <w:p w14:paraId="2E7E86CB" w14:textId="77777777" w:rsidR="00E40F74" w:rsidRPr="005C3CE2" w:rsidRDefault="00E40F74" w:rsidP="00E40F74">
      <w:pPr>
        <w:ind w:firstLine="709"/>
        <w:jc w:val="both"/>
        <w:rPr>
          <w:sz w:val="24"/>
          <w:szCs w:val="24"/>
        </w:rPr>
      </w:pPr>
      <w:r w:rsidRPr="005C3CE2">
        <w:rPr>
          <w:b/>
          <w:sz w:val="24"/>
          <w:szCs w:val="24"/>
        </w:rPr>
        <w:t xml:space="preserve">Энергоэффективность </w:t>
      </w:r>
      <w:r w:rsidRPr="005C3CE2">
        <w:rPr>
          <w:sz w:val="24"/>
          <w:szCs w:val="24"/>
        </w:rPr>
        <w:t>- это комплекс организационных, экономических и технологических мер, направленных на повышение значения рационального использования энергетических ресурсов в производственной, бытовой и научно - технической сферах.</w:t>
      </w:r>
    </w:p>
    <w:p w14:paraId="4705DB29" w14:textId="77777777" w:rsidR="00E40F74" w:rsidRPr="005C3CE2" w:rsidRDefault="00E40F74" w:rsidP="00E40F74">
      <w:pPr>
        <w:ind w:firstLine="709"/>
        <w:jc w:val="both"/>
        <w:rPr>
          <w:sz w:val="24"/>
          <w:szCs w:val="24"/>
        </w:rPr>
      </w:pPr>
    </w:p>
    <w:p w14:paraId="46B57D53" w14:textId="77777777" w:rsidR="00E40F74" w:rsidRPr="005C3CE2" w:rsidRDefault="00E40F74" w:rsidP="00E40F74">
      <w:pPr>
        <w:jc w:val="center"/>
        <w:rPr>
          <w:b/>
          <w:bCs/>
          <w:sz w:val="24"/>
          <w:szCs w:val="24"/>
        </w:rPr>
      </w:pPr>
      <w:r w:rsidRPr="005C3CE2">
        <w:rPr>
          <w:b/>
          <w:sz w:val="24"/>
          <w:szCs w:val="24"/>
        </w:rPr>
        <w:t xml:space="preserve">3. </w:t>
      </w:r>
      <w:r w:rsidRPr="005C3CE2">
        <w:rPr>
          <w:b/>
          <w:bCs/>
          <w:sz w:val="24"/>
          <w:szCs w:val="24"/>
        </w:rPr>
        <w:t>Общая характеристика, основные проблемы и прогноз развития</w:t>
      </w:r>
    </w:p>
    <w:p w14:paraId="3B95B34B" w14:textId="77777777" w:rsidR="00E40F74" w:rsidRPr="005C3CE2" w:rsidRDefault="00E40F74" w:rsidP="00E40F74">
      <w:pPr>
        <w:jc w:val="center"/>
        <w:rPr>
          <w:b/>
          <w:bCs/>
          <w:sz w:val="24"/>
          <w:szCs w:val="24"/>
        </w:rPr>
      </w:pPr>
      <w:r w:rsidRPr="005C3CE2">
        <w:rPr>
          <w:b/>
          <w:bCs/>
          <w:sz w:val="24"/>
          <w:szCs w:val="24"/>
        </w:rPr>
        <w:t>сферы реализации муниципальной программы</w:t>
      </w:r>
    </w:p>
    <w:p w14:paraId="790C0B6D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</w:p>
    <w:p w14:paraId="5E1F43DD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В настоящее время фактическое состояние систем наружного освещения улиц, зон отдыха, проезжей части дорог, тротуаров и других мест массового пребывания населения на территории муниципального образования «Новодевяткинское сельское поселение» (далее – МО «Новодевяткинское сельское поселение») не в полной мере отвечает современным требованиям.</w:t>
      </w:r>
    </w:p>
    <w:p w14:paraId="707B6B72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В границах МО «Новодевяткинское сельское поселение» общая протяженность сети уличного освещения составляет 8,250 км. Сеть включает в себя 339 сетевых опор.</w:t>
      </w:r>
    </w:p>
    <w:p w14:paraId="49D5DF69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 xml:space="preserve">Физическое и моральное старение установленного оборудования опережает темпы его реконструкции и модернизации. Оценка состояния распределительных сетей наружного </w:t>
      </w:r>
      <w:r w:rsidRPr="005C3CE2">
        <w:rPr>
          <w:sz w:val="24"/>
          <w:szCs w:val="24"/>
        </w:rPr>
        <w:lastRenderedPageBreak/>
        <w:t>освещения МО «Новодевяткинское сельское поселение» показывает, что средний износ сетей уличного освещения составляет 30%, что не обеспечивает нормальный уровень освещения улиц городского поселения, предусмотренного СП 52.13330.2016 «Естественное и искусственное освещение».</w:t>
      </w:r>
    </w:p>
    <w:p w14:paraId="2CE8A7AC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Некоторые части сети уличного освещения МО «Новодевяткинское сельское поселение» нуждаются в ремонте, реконструкции или замене. Некоторые улицы, места отдыха и массового пребывания населения, а также объекты образования и здравоохранения имеют недостаточное наружное освещение.</w:t>
      </w:r>
    </w:p>
    <w:p w14:paraId="747533DE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Планирование и финансирование потребления электрической энергии на нужды наружного освещения осуществляется исходя из финансовых возможностей местного бюджета. По этой причине наружное освещение работает не в полном объеме, также не в полном объеме производится и ремонт осветительных приборов. Повышенная аварийность вынуждает содержать дополнительно спецтехнику и ремонтные бригады, что приводит к дополнительным затратам местного бюджета на содержание систем наружного освещения.</w:t>
      </w:r>
    </w:p>
    <w:p w14:paraId="4F53C94D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Необходимость программного регулирования данного вопроса в 2022 – 2024 годах также обусловлена положениями Федерального закона от 23.11.2009 N 261-ФЗ (ред. от 11.06.2021) «Об энергосбережении и о повышении энергетической эффективности и о внесении изменений в отдельные законодательные акты Российской Федерации». Программа направлена на решение одной из приоритетных задач в рамках повышения качества жизни населения и благоустройства МО «Новодевяткинское сельское поселение». Реализация программных мероприятий позволит в конечном итоге решить первоочередную задачу по организации освещения улиц и дорог, тротуаров, пешеходных зон, а также мест массового отдыха и пребывания жителей муниципального образования.</w:t>
      </w:r>
    </w:p>
    <w:p w14:paraId="5C5E8056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Эффективная эксплуатация осветительного оборудования, модернизация сетей уличного освещениям позволит:</w:t>
      </w:r>
    </w:p>
    <w:p w14:paraId="306E5CA1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- снизить бюджетные расходы за счет экономии электроэнергии и снижения эксплуатационных расходов;</w:t>
      </w:r>
    </w:p>
    <w:p w14:paraId="14E449DC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- повысить надежность и долговечность работы сетей;</w:t>
      </w:r>
    </w:p>
    <w:p w14:paraId="14F22756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- улучшить условия проживания граждан на территории МО «Новодевяткинское сельское поселение»;</w:t>
      </w:r>
    </w:p>
    <w:p w14:paraId="28DBBA60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- повысить уровень безопасности дорожного движения, уровень благоустройства;</w:t>
      </w:r>
    </w:p>
    <w:p w14:paraId="1089CE31" w14:textId="77777777" w:rsidR="00E40F74" w:rsidRPr="005C3CE2" w:rsidRDefault="00E40F74" w:rsidP="00E40F74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sz w:val="24"/>
          <w:szCs w:val="24"/>
        </w:rPr>
      </w:pPr>
      <w:r w:rsidRPr="005C3CE2">
        <w:rPr>
          <w:sz w:val="24"/>
          <w:szCs w:val="24"/>
        </w:rPr>
        <w:t>- снизить уровень криминогенной обстановки.</w:t>
      </w:r>
    </w:p>
    <w:p w14:paraId="11B7F510" w14:textId="77777777" w:rsidR="00E40F74" w:rsidRPr="005C3CE2" w:rsidRDefault="00E40F74" w:rsidP="00E40F74">
      <w:pPr>
        <w:jc w:val="center"/>
        <w:rPr>
          <w:b/>
          <w:sz w:val="24"/>
          <w:szCs w:val="24"/>
        </w:rPr>
      </w:pPr>
    </w:p>
    <w:p w14:paraId="59411052" w14:textId="77777777" w:rsidR="00E40F74" w:rsidRPr="005C3CE2" w:rsidRDefault="00E40F74" w:rsidP="00E40F7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C3CE2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5C3CE2">
        <w:rPr>
          <w:rFonts w:ascii="Times New Roman" w:hAnsi="Times New Roman" w:cs="Times New Roman"/>
          <w:b/>
          <w:bCs/>
          <w:sz w:val="24"/>
          <w:szCs w:val="24"/>
        </w:rPr>
        <w:t>Цель, задачи и ожидаемые результаты муниципальной программы</w:t>
      </w:r>
    </w:p>
    <w:p w14:paraId="301C0BC2" w14:textId="77777777" w:rsidR="00E40F74" w:rsidRPr="005C3CE2" w:rsidRDefault="00E40F74" w:rsidP="00E40F74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BCF85" w14:textId="77777777" w:rsidR="00E40F74" w:rsidRPr="005C3CE2" w:rsidRDefault="00E40F74" w:rsidP="00E40F74">
      <w:pPr>
        <w:spacing w:line="100" w:lineRule="atLeast"/>
        <w:ind w:right="-92"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5C3CE2">
        <w:rPr>
          <w:sz w:val="24"/>
          <w:szCs w:val="24"/>
        </w:rPr>
        <w:t xml:space="preserve">Муниципальная </w:t>
      </w:r>
      <w:r w:rsidRPr="005C3CE2">
        <w:rPr>
          <w:rFonts w:ascii="Times New Roman CYR" w:hAnsi="Times New Roman CYR" w:cs="Times New Roman CYR"/>
          <w:sz w:val="24"/>
          <w:szCs w:val="24"/>
        </w:rPr>
        <w:t xml:space="preserve">программа </w:t>
      </w:r>
      <w:r w:rsidRPr="005C3CE2">
        <w:rPr>
          <w:bCs/>
          <w:sz w:val="24"/>
          <w:szCs w:val="24"/>
        </w:rPr>
        <w:t>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 на 2022-2024 годы»</w:t>
      </w:r>
      <w:r w:rsidRPr="005C3CE2">
        <w:rPr>
          <w:rFonts w:ascii="Times New Roman CYR" w:hAnsi="Times New Roman CYR" w:cs="Times New Roman CYR"/>
          <w:sz w:val="24"/>
          <w:szCs w:val="24"/>
        </w:rPr>
        <w:t xml:space="preserve"> (далее - Программа) - документ, формулирующий и увязывающий по срокам, финансовым, трудовым, материальным и иным ресурсам реализацию стратегических приоритетов муниципального образования, а также текущую деятельность его экономического и социального секторов, обеспечивающих сбалансированное устойчивое развитие поселения.</w:t>
      </w:r>
    </w:p>
    <w:p w14:paraId="5D54E413" w14:textId="77777777" w:rsidR="00E40F74" w:rsidRPr="005C3CE2" w:rsidRDefault="00E40F74" w:rsidP="00E40F74">
      <w:pPr>
        <w:spacing w:line="100" w:lineRule="atLeast"/>
        <w:ind w:right="-92" w:firstLine="709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Важнейшим условием устойчивого развития муниципального развития является разработка и </w:t>
      </w:r>
      <w:r w:rsidRPr="005C3CE2">
        <w:rPr>
          <w:rFonts w:ascii="Times New Roman CYR" w:hAnsi="Times New Roman CYR" w:cs="Times New Roman CYR"/>
          <w:sz w:val="24"/>
          <w:szCs w:val="24"/>
        </w:rPr>
        <w:t>эффективная реализация</w:t>
      </w:r>
      <w:r w:rsidRPr="005C3CE2">
        <w:rPr>
          <w:sz w:val="24"/>
          <w:szCs w:val="24"/>
        </w:rPr>
        <w:t xml:space="preserve"> данной Программы, предусматривающая содержание устройств уличного освещения в надлежащем состоянии и эксплуатацию инженерных коммуникаций в соответствии с установленными правилами и нормами.</w:t>
      </w:r>
    </w:p>
    <w:p w14:paraId="1CBEA70A" w14:textId="77777777" w:rsidR="00E40F74" w:rsidRPr="005C3CE2" w:rsidRDefault="00E40F74" w:rsidP="00E40F74">
      <w:pPr>
        <w:spacing w:line="100" w:lineRule="atLeast"/>
        <w:ind w:right="-92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5C3CE2">
        <w:rPr>
          <w:sz w:val="24"/>
          <w:szCs w:val="24"/>
        </w:rPr>
        <w:t xml:space="preserve">Основными целями Программы являются  создание безопасных и благоприятных условий проживания граждан и 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</w:t>
      </w:r>
      <w:r w:rsidRPr="005C3CE2">
        <w:rPr>
          <w:rFonts w:ascii="Times New Roman CYR" w:hAnsi="Times New Roman CYR" w:cs="Times New Roman CYR"/>
          <w:sz w:val="24"/>
          <w:szCs w:val="24"/>
        </w:rPr>
        <w:t>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поселения.</w:t>
      </w:r>
    </w:p>
    <w:p w14:paraId="591AE0F4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jc w:val="both"/>
        <w:rPr>
          <w:bCs/>
          <w:color w:val="000000"/>
          <w:sz w:val="24"/>
          <w:szCs w:val="24"/>
        </w:rPr>
      </w:pPr>
      <w:r w:rsidRPr="005C3CE2">
        <w:rPr>
          <w:bCs/>
          <w:color w:val="000000"/>
          <w:sz w:val="24"/>
          <w:szCs w:val="24"/>
        </w:rPr>
        <w:t>Основными задачами являются:</w:t>
      </w:r>
    </w:p>
    <w:p w14:paraId="7734E4ED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jc w:val="both"/>
        <w:rPr>
          <w:bCs/>
          <w:color w:val="000000"/>
          <w:sz w:val="24"/>
          <w:szCs w:val="24"/>
        </w:rPr>
      </w:pPr>
      <w:r w:rsidRPr="005C3CE2">
        <w:rPr>
          <w:bCs/>
          <w:color w:val="000000"/>
          <w:sz w:val="24"/>
          <w:szCs w:val="24"/>
        </w:rPr>
        <w:lastRenderedPageBreak/>
        <w:t xml:space="preserve">1. </w:t>
      </w:r>
      <w:r w:rsidRPr="005C3CE2">
        <w:rPr>
          <w:bCs/>
          <w:sz w:val="24"/>
          <w:szCs w:val="24"/>
        </w:rPr>
        <w:t>Создание безопасных и благоприятных условий проживания граждан</w:t>
      </w:r>
    </w:p>
    <w:p w14:paraId="433F54B4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jc w:val="both"/>
        <w:rPr>
          <w:bCs/>
          <w:color w:val="000000"/>
          <w:sz w:val="24"/>
          <w:szCs w:val="24"/>
        </w:rPr>
      </w:pPr>
      <w:r w:rsidRPr="005C3CE2">
        <w:rPr>
          <w:bCs/>
          <w:color w:val="000000"/>
          <w:sz w:val="24"/>
          <w:szCs w:val="24"/>
        </w:rPr>
        <w:t xml:space="preserve">2. </w:t>
      </w:r>
      <w:r w:rsidRPr="005C3CE2">
        <w:rPr>
          <w:sz w:val="24"/>
          <w:szCs w:val="24"/>
        </w:rPr>
        <w:t>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</w:t>
      </w:r>
    </w:p>
    <w:p w14:paraId="6FA159ED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rPr>
          <w:bCs/>
          <w:sz w:val="24"/>
          <w:szCs w:val="24"/>
        </w:rPr>
      </w:pPr>
      <w:r w:rsidRPr="005C3CE2">
        <w:rPr>
          <w:bCs/>
          <w:sz w:val="24"/>
          <w:szCs w:val="24"/>
        </w:rPr>
        <w:t>Ожидаемые результаты от реализации программы:</w:t>
      </w:r>
    </w:p>
    <w:p w14:paraId="1C03BF74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rPr>
          <w:bCs/>
          <w:sz w:val="24"/>
          <w:szCs w:val="24"/>
        </w:rPr>
      </w:pPr>
      <w:r w:rsidRPr="005C3CE2">
        <w:rPr>
          <w:bCs/>
          <w:sz w:val="24"/>
          <w:szCs w:val="24"/>
        </w:rPr>
        <w:t>1. Повышение уровня эстетичности территории поселения</w:t>
      </w:r>
    </w:p>
    <w:p w14:paraId="56D47D69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rPr>
          <w:bCs/>
          <w:sz w:val="24"/>
          <w:szCs w:val="24"/>
        </w:rPr>
      </w:pPr>
      <w:r w:rsidRPr="005C3CE2">
        <w:rPr>
          <w:bCs/>
          <w:sz w:val="24"/>
          <w:szCs w:val="24"/>
        </w:rPr>
        <w:t>2. Повышение уровня комфортности территории поселения</w:t>
      </w:r>
    </w:p>
    <w:p w14:paraId="30DC0ECB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rPr>
          <w:color w:val="000000"/>
          <w:sz w:val="24"/>
          <w:szCs w:val="24"/>
        </w:rPr>
      </w:pPr>
      <w:r w:rsidRPr="005C3CE2">
        <w:rPr>
          <w:bCs/>
          <w:sz w:val="24"/>
          <w:szCs w:val="24"/>
        </w:rPr>
        <w:t>3. Более полное удовлетворение потребности жителей муниципального образования в проведении досуга при посещении новых детских, спортивных площадок и зон отдыха, а также популяризация самостоятельных занятий и спортивных игр среди населения</w:t>
      </w:r>
    </w:p>
    <w:p w14:paraId="05305FEF" w14:textId="77777777" w:rsidR="00E40F74" w:rsidRPr="005C3CE2" w:rsidRDefault="00E40F74" w:rsidP="00E40F74">
      <w:pPr>
        <w:shd w:val="clear" w:color="auto" w:fill="FFFFFF"/>
        <w:spacing w:line="100" w:lineRule="atLeast"/>
        <w:ind w:right="-92" w:firstLine="709"/>
        <w:rPr>
          <w:bCs/>
          <w:color w:val="000000"/>
          <w:sz w:val="24"/>
          <w:szCs w:val="24"/>
        </w:rPr>
      </w:pPr>
      <w:r w:rsidRPr="005C3CE2">
        <w:rPr>
          <w:bCs/>
          <w:sz w:val="24"/>
          <w:szCs w:val="24"/>
        </w:rPr>
        <w:t>4. Улучшение внешнего вида территории МО «Новодевяткинское сельское поселение»;</w:t>
      </w:r>
    </w:p>
    <w:p w14:paraId="2BDD13AA" w14:textId="77777777" w:rsidR="00E40F74" w:rsidRDefault="00E40F74" w:rsidP="00E40F74">
      <w:pPr>
        <w:pStyle w:val="ConsPlusNormal"/>
        <w:widowControl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5C3CE2">
        <w:rPr>
          <w:rFonts w:ascii="Times New Roman" w:hAnsi="Times New Roman" w:cs="Times New Roman"/>
          <w:sz w:val="24"/>
          <w:szCs w:val="24"/>
        </w:rPr>
        <w:t>5. Повышение заинтересованности в энергосбережении.</w:t>
      </w:r>
    </w:p>
    <w:p w14:paraId="5B48314E" w14:textId="77777777" w:rsidR="00A66BA3" w:rsidRDefault="00A66BA3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B986149" w14:textId="77777777" w:rsidR="00A66BA3" w:rsidRDefault="00A66BA3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FD93990" w14:textId="77777777" w:rsidR="00A66BA3" w:rsidRDefault="00A66BA3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B820F85" w14:textId="77777777" w:rsidR="00A66BA3" w:rsidRDefault="00A66BA3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79A42B8" w14:textId="77777777" w:rsidR="00A66BA3" w:rsidRDefault="00A66BA3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3FE9223" w14:textId="77777777" w:rsidR="00A66BA3" w:rsidRDefault="00A66BA3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8394E51" w14:textId="77777777" w:rsidR="00A66BA3" w:rsidRDefault="00A66BA3" w:rsidP="0075445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197E27CF" w14:textId="77777777" w:rsidR="00E40F74" w:rsidRDefault="00E40F74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E40F74" w:rsidSect="003251B0">
          <w:headerReference w:type="default" r:id="rId11"/>
          <w:headerReference w:type="first" r:id="rId12"/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17C9F463" w14:textId="77777777" w:rsidR="00E40F74" w:rsidRPr="00977D8B" w:rsidRDefault="00E40F74" w:rsidP="00E40F74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977D8B">
        <w:rPr>
          <w:rFonts w:ascii="Times New Roman" w:hAnsi="Times New Roman" w:cs="Times New Roman"/>
          <w:bCs/>
          <w:sz w:val="24"/>
          <w:szCs w:val="24"/>
        </w:rPr>
        <w:lastRenderedPageBreak/>
        <w:t>Таблица 1</w:t>
      </w:r>
    </w:p>
    <w:p w14:paraId="39B138AE" w14:textId="77777777" w:rsidR="00E40F74" w:rsidRPr="005C3CE2" w:rsidRDefault="00E40F74" w:rsidP="00E40F74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C3CE2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7252"/>
        <w:gridCol w:w="6868"/>
      </w:tblGrid>
      <w:tr w:rsidR="00E40F74" w:rsidRPr="005C3CE2" w14:paraId="6421104D" w14:textId="77777777" w:rsidTr="00754456">
        <w:tc>
          <w:tcPr>
            <w:tcW w:w="675" w:type="dxa"/>
          </w:tcPr>
          <w:p w14:paraId="5ED84652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7" w:type="dxa"/>
          </w:tcPr>
          <w:p w14:paraId="2A0EB333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  <w:r w:rsidRPr="005C3CE2">
              <w:rPr>
                <w:rFonts w:ascii="Times New Roman" w:hAnsi="Times New Roman" w:cs="Times New Roman"/>
                <w:lang w:val="en-US"/>
              </w:rPr>
              <w:t>&lt;1&gt;</w:t>
            </w:r>
          </w:p>
        </w:tc>
        <w:tc>
          <w:tcPr>
            <w:tcW w:w="7371" w:type="dxa"/>
          </w:tcPr>
          <w:p w14:paraId="10FD653A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  <w:r w:rsidRPr="005C3CE2">
              <w:rPr>
                <w:rFonts w:ascii="Times New Roman" w:hAnsi="Times New Roman" w:cs="Times New Roman"/>
              </w:rPr>
              <w:t>&lt;2&gt;</w:t>
            </w:r>
          </w:p>
        </w:tc>
      </w:tr>
      <w:tr w:rsidR="00E40F74" w:rsidRPr="005C3CE2" w14:paraId="76875629" w14:textId="77777777" w:rsidTr="00754456">
        <w:tc>
          <w:tcPr>
            <w:tcW w:w="675" w:type="dxa"/>
          </w:tcPr>
          <w:p w14:paraId="637B3695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C3CE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797" w:type="dxa"/>
          </w:tcPr>
          <w:p w14:paraId="08E9DF74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C3CE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371" w:type="dxa"/>
          </w:tcPr>
          <w:p w14:paraId="0F2E1925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</w:rPr>
            </w:pPr>
            <w:r w:rsidRPr="005C3CE2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E40F74" w:rsidRPr="005C3CE2" w14:paraId="6E9F581A" w14:textId="77777777" w:rsidTr="00754456">
        <w:tc>
          <w:tcPr>
            <w:tcW w:w="15843" w:type="dxa"/>
            <w:gridSpan w:val="3"/>
          </w:tcPr>
          <w:p w14:paraId="41016C2A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№ 1 </w:t>
            </w:r>
            <w:r w:rsidR="00903A98" w:rsidRPr="005C3CE2">
              <w:rPr>
                <w:rFonts w:ascii="Times New Roman" w:hAnsi="Times New Roman"/>
              </w:rPr>
              <w:t>&lt;3&gt;</w:t>
            </w:r>
            <w:r w:rsidR="00903A98"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</w:tr>
      <w:tr w:rsidR="00E40F74" w:rsidRPr="005C3CE2" w14:paraId="3518C018" w14:textId="77777777" w:rsidTr="00754456">
        <w:tc>
          <w:tcPr>
            <w:tcW w:w="675" w:type="dxa"/>
          </w:tcPr>
          <w:p w14:paraId="7203DD45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7797" w:type="dxa"/>
          </w:tcPr>
          <w:p w14:paraId="194C9BC7" w14:textId="77777777" w:rsidR="00E40F74" w:rsidRPr="005C3CE2" w:rsidRDefault="00E40F74" w:rsidP="00D6082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1 «Создание безопасных и благоприятных условий проживания граждан»</w:t>
            </w:r>
          </w:p>
        </w:tc>
        <w:tc>
          <w:tcPr>
            <w:tcW w:w="7371" w:type="dxa"/>
          </w:tcPr>
          <w:p w14:paraId="2B00D093" w14:textId="77777777" w:rsidR="00E40F74" w:rsidRPr="005C3CE2" w:rsidRDefault="00E40F74" w:rsidP="00D6082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1. Повышение уровня эстетичности поселения;</w:t>
            </w:r>
          </w:p>
          <w:p w14:paraId="594E627B" w14:textId="77777777" w:rsidR="00E40F74" w:rsidRPr="005C3CE2" w:rsidRDefault="00E40F74" w:rsidP="00D6082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2. Повышение уровня комфортности;</w:t>
            </w:r>
          </w:p>
          <w:p w14:paraId="2F24E2AC" w14:textId="77777777" w:rsidR="00E40F74" w:rsidRPr="005C3CE2" w:rsidRDefault="00E40F74" w:rsidP="00903A9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3. Более полное удовлетворение потребности жителей муниципального образования в проведении досуга при посещении новых детских, спортивных площадок и зон отдыха, а также популяризация самостоятельных занятий и</w:t>
            </w:r>
            <w:r w:rsidR="00903A98"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спортивных игр среди населения</w:t>
            </w:r>
          </w:p>
        </w:tc>
      </w:tr>
      <w:tr w:rsidR="00E40F74" w:rsidRPr="005C3CE2" w14:paraId="15E8F8A0" w14:textId="77777777" w:rsidTr="00754456">
        <w:tc>
          <w:tcPr>
            <w:tcW w:w="15843" w:type="dxa"/>
            <w:gridSpan w:val="3"/>
          </w:tcPr>
          <w:p w14:paraId="118E29DF" w14:textId="77777777" w:rsidR="00E40F74" w:rsidRPr="005C3CE2" w:rsidRDefault="00E40F74" w:rsidP="00D60827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Комплекс процессных мероприятий № 2 </w:t>
            </w:r>
            <w:r w:rsidR="00903A98" w:rsidRPr="005C3CE2">
              <w:rPr>
                <w:rFonts w:ascii="Times New Roman" w:hAnsi="Times New Roman"/>
              </w:rPr>
              <w:t>&lt;3&gt;</w:t>
            </w:r>
            <w:r w:rsidR="00903A98"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</w:tr>
      <w:tr w:rsidR="00E40F74" w:rsidRPr="005C3CE2" w14:paraId="5EAE164B" w14:textId="77777777" w:rsidTr="00754456">
        <w:tc>
          <w:tcPr>
            <w:tcW w:w="675" w:type="dxa"/>
          </w:tcPr>
          <w:p w14:paraId="2596D6D6" w14:textId="77777777" w:rsidR="00E40F74" w:rsidRPr="005C3CE2" w:rsidRDefault="00E40F74" w:rsidP="00D60827">
            <w:pPr>
              <w:pStyle w:val="ConsPlusNormal"/>
              <w:widowControl/>
              <w:ind w:firstLine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7797" w:type="dxa"/>
          </w:tcPr>
          <w:p w14:paraId="26BC98E0" w14:textId="77777777" w:rsidR="00E40F74" w:rsidRPr="005C3CE2" w:rsidRDefault="00E40F74" w:rsidP="00D60827">
            <w:pPr>
              <w:pStyle w:val="ConsPlusNormal"/>
              <w:widowControl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Задача 1 «Повышение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поселения»</w:t>
            </w:r>
          </w:p>
        </w:tc>
        <w:tc>
          <w:tcPr>
            <w:tcW w:w="7371" w:type="dxa"/>
          </w:tcPr>
          <w:p w14:paraId="2C4187A4" w14:textId="77777777" w:rsidR="00E40F74" w:rsidRPr="005C3CE2" w:rsidRDefault="00E40F74" w:rsidP="00D6082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1. Улучшение внешнего вида территории МО «Новодевяткинское сельское поселение»;</w:t>
            </w:r>
          </w:p>
          <w:p w14:paraId="68FD763E" w14:textId="77777777" w:rsidR="00E40F74" w:rsidRPr="005C3CE2" w:rsidRDefault="00E40F74" w:rsidP="00D60827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bCs/>
                <w:sz w:val="24"/>
                <w:szCs w:val="24"/>
              </w:rPr>
              <w:t>2. Повышение заинтересованности в энергосбережении.</w:t>
            </w:r>
          </w:p>
        </w:tc>
      </w:tr>
    </w:tbl>
    <w:p w14:paraId="579A190E" w14:textId="77777777" w:rsidR="00903A98" w:rsidRPr="005C3CE2" w:rsidRDefault="00903A98" w:rsidP="00903A98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5C3CE2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4DC017CF" w14:textId="77777777" w:rsidR="00903A98" w:rsidRPr="005C3CE2" w:rsidRDefault="00903A98" w:rsidP="00903A98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5C3CE2">
        <w:rPr>
          <w:rFonts w:ascii="Times New Roman" w:hAnsi="Times New Roman"/>
        </w:rPr>
        <w:t>&lt;1&gt; Приводятся ключевые (социально значимые) задачи, планируемые к решению комплексов процессных мероприятий по предложению ответственного исполнителя муниципальной программы (комплексной программы)</w:t>
      </w:r>
    </w:p>
    <w:p w14:paraId="5D5E455A" w14:textId="77777777" w:rsidR="00903A98" w:rsidRPr="005C3CE2" w:rsidRDefault="00903A98" w:rsidP="00903A98">
      <w:pPr>
        <w:pStyle w:val="ConsPlusNormal"/>
        <w:widowControl/>
        <w:ind w:firstLine="0"/>
        <w:outlineLvl w:val="2"/>
        <w:rPr>
          <w:rFonts w:ascii="Times New Roman" w:hAnsi="Times New Roman"/>
        </w:rPr>
      </w:pPr>
      <w:r w:rsidRPr="005C3CE2">
        <w:rPr>
          <w:rFonts w:ascii="Times New Roman" w:hAnsi="Times New Roman"/>
        </w:rPr>
        <w:t>&lt;2&gt; Приводится краткое описание социальных, экономических и иных эффектов для каждой задачи структурного элемента</w:t>
      </w:r>
    </w:p>
    <w:p w14:paraId="04976FC8" w14:textId="77777777" w:rsidR="00903A98" w:rsidRDefault="00903A98" w:rsidP="00903A98">
      <w:pPr>
        <w:rPr>
          <w:color w:val="000000"/>
          <w:sz w:val="24"/>
          <w:szCs w:val="24"/>
        </w:rPr>
      </w:pPr>
      <w:r w:rsidRPr="005C3CE2">
        <w:t>&lt;3&gt; Состоит из целей муниципальной программы (комплексной программы)</w:t>
      </w:r>
    </w:p>
    <w:p w14:paraId="40A7F637" w14:textId="77777777" w:rsidR="00A66BA3" w:rsidRDefault="00A66BA3" w:rsidP="00754456">
      <w:pPr>
        <w:pStyle w:val="ConsPlusNormal"/>
        <w:widowControl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069D7C6B" w14:textId="77777777" w:rsidR="00E40F74" w:rsidRDefault="00E40F74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E40F74" w:rsidSect="00124970">
          <w:pgSz w:w="16838" w:h="11906" w:orient="landscape" w:code="9"/>
          <w:pgMar w:top="397" w:right="851" w:bottom="340" w:left="1418" w:header="709" w:footer="709" w:gutter="0"/>
          <w:pgNumType w:start="1"/>
          <w:cols w:space="708"/>
          <w:titlePg/>
          <w:docGrid w:linePitch="360"/>
        </w:sectPr>
      </w:pPr>
    </w:p>
    <w:p w14:paraId="62BABF94" w14:textId="77777777" w:rsidR="004B3617" w:rsidRPr="0041186D" w:rsidRDefault="004B3617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1186D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14:paraId="31547F23" w14:textId="77777777" w:rsidR="004B3617" w:rsidRPr="001062A8" w:rsidRDefault="004B3617" w:rsidP="004B36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62A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7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559"/>
        <w:gridCol w:w="1592"/>
        <w:gridCol w:w="1701"/>
        <w:gridCol w:w="1843"/>
        <w:gridCol w:w="1843"/>
      </w:tblGrid>
      <w:tr w:rsidR="00132B85" w:rsidRPr="001062A8" w14:paraId="698B402F" w14:textId="77777777" w:rsidTr="00124970">
        <w:trPr>
          <w:trHeight w:val="373"/>
        </w:trPr>
        <w:tc>
          <w:tcPr>
            <w:tcW w:w="5812" w:type="dxa"/>
            <w:vMerge w:val="restart"/>
          </w:tcPr>
          <w:p w14:paraId="119E2A8C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956" w:type="dxa"/>
            <w:gridSpan w:val="6"/>
            <w:vAlign w:val="center"/>
          </w:tcPr>
          <w:p w14:paraId="7BD3059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32B85" w:rsidRPr="001062A8" w14:paraId="693F596B" w14:textId="77777777" w:rsidTr="00124970">
        <w:trPr>
          <w:trHeight w:val="455"/>
        </w:trPr>
        <w:tc>
          <w:tcPr>
            <w:tcW w:w="5812" w:type="dxa"/>
            <w:vMerge/>
          </w:tcPr>
          <w:p w14:paraId="1E2A377F" w14:textId="77777777" w:rsidR="00132B85" w:rsidRPr="001062A8" w:rsidRDefault="00132B85" w:rsidP="00A66B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9FD69B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12F8DF7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92" w:type="dxa"/>
            <w:vAlign w:val="center"/>
          </w:tcPr>
          <w:p w14:paraId="70A27674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3A73B40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6198CA82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3D9DC946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32B85" w:rsidRPr="001062A8" w14:paraId="65F0E780" w14:textId="77777777" w:rsidTr="00124970">
        <w:trPr>
          <w:trHeight w:val="70"/>
        </w:trPr>
        <w:tc>
          <w:tcPr>
            <w:tcW w:w="5812" w:type="dxa"/>
          </w:tcPr>
          <w:p w14:paraId="3E5659A7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BA3835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00B093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14:paraId="326E6E02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17F1E70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4BF951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4C85EF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7</w:t>
            </w:r>
          </w:p>
        </w:tc>
      </w:tr>
      <w:tr w:rsidR="00124970" w:rsidRPr="00124970" w14:paraId="05E686FB" w14:textId="77777777" w:rsidTr="00124970">
        <w:tc>
          <w:tcPr>
            <w:tcW w:w="5812" w:type="dxa"/>
          </w:tcPr>
          <w:p w14:paraId="65EE004D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области», (всего), в том числе:</w:t>
            </w:r>
          </w:p>
        </w:tc>
        <w:tc>
          <w:tcPr>
            <w:tcW w:w="1418" w:type="dxa"/>
            <w:vAlign w:val="center"/>
          </w:tcPr>
          <w:p w14:paraId="768E6BE7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50CE664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19362788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4D97444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3F242B25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6997F6DE" w14:textId="77777777" w:rsidR="00124970" w:rsidRPr="008C612B" w:rsidRDefault="008C612B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b/>
                <w:sz w:val="24"/>
                <w:szCs w:val="24"/>
              </w:rPr>
              <w:t>12 990 581,79</w:t>
            </w:r>
          </w:p>
        </w:tc>
      </w:tr>
      <w:tr w:rsidR="00124970" w:rsidRPr="001062A8" w14:paraId="22B73562" w14:textId="77777777" w:rsidTr="00124970">
        <w:tc>
          <w:tcPr>
            <w:tcW w:w="5812" w:type="dxa"/>
          </w:tcPr>
          <w:p w14:paraId="77D506F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42797CB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B22E8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3AEE34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752018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01126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CF65F6A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056A504A" w14:textId="77777777" w:rsidTr="00124970">
        <w:tc>
          <w:tcPr>
            <w:tcW w:w="5812" w:type="dxa"/>
          </w:tcPr>
          <w:p w14:paraId="6987BC3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174BFB4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8F4555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07BF1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DE433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6A5B36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FFFEF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78D317AA" w14:textId="77777777" w:rsidTr="00124970">
        <w:tc>
          <w:tcPr>
            <w:tcW w:w="5812" w:type="dxa"/>
          </w:tcPr>
          <w:p w14:paraId="5A96DFE7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918838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6C7A870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</w:p>
        </w:tc>
        <w:tc>
          <w:tcPr>
            <w:tcW w:w="1592" w:type="dxa"/>
            <w:vAlign w:val="center"/>
          </w:tcPr>
          <w:p w14:paraId="339A8E6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4B55D94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377CC2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48517A71" w14:textId="77777777" w:rsidR="00124970" w:rsidRPr="008C612B" w:rsidRDefault="0012497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612B" w:rsidRPr="008C612B">
              <w:rPr>
                <w:rFonts w:ascii="Times New Roman" w:hAnsi="Times New Roman" w:cs="Times New Roman"/>
                <w:sz w:val="24"/>
                <w:szCs w:val="24"/>
              </w:rPr>
              <w:t>2 990 581,79</w:t>
            </w:r>
          </w:p>
        </w:tc>
      </w:tr>
      <w:tr w:rsidR="00124970" w:rsidRPr="001062A8" w14:paraId="658984DD" w14:textId="77777777" w:rsidTr="00124970">
        <w:tc>
          <w:tcPr>
            <w:tcW w:w="5812" w:type="dxa"/>
          </w:tcPr>
          <w:p w14:paraId="553FD40F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CB734A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B6C493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4413BD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A25D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0E5591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9985F36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6A5355E3" w14:textId="77777777" w:rsidTr="00124970">
        <w:trPr>
          <w:trHeight w:val="42"/>
        </w:trPr>
        <w:tc>
          <w:tcPr>
            <w:tcW w:w="5812" w:type="dxa"/>
          </w:tcPr>
          <w:p w14:paraId="67BB0D6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14:paraId="0DFD9FE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5EB397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C07F24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7E57C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9EC191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18B5BF3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276E90D0" w14:textId="77777777" w:rsidTr="00124970">
        <w:trPr>
          <w:trHeight w:val="541"/>
        </w:trPr>
        <w:tc>
          <w:tcPr>
            <w:tcW w:w="5812" w:type="dxa"/>
          </w:tcPr>
          <w:p w14:paraId="1A12D2CA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(комплексная программа),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5F2D43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EE2B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2CCB5C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59B5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144BE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03F05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70" w:rsidRPr="00124970" w14:paraId="5B0D66BB" w14:textId="77777777" w:rsidTr="00124970">
        <w:tc>
          <w:tcPr>
            <w:tcW w:w="5812" w:type="dxa"/>
          </w:tcPr>
          <w:p w14:paraId="57B647EA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 (всего),</w:t>
            </w:r>
          </w:p>
          <w:p w14:paraId="06F1B95F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261316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65B1FA1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500 500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92" w:type="dxa"/>
            <w:vAlign w:val="center"/>
          </w:tcPr>
          <w:p w14:paraId="77D50A5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701" w:type="dxa"/>
            <w:vAlign w:val="center"/>
          </w:tcPr>
          <w:p w14:paraId="42FBB53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4D636BE0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7A2E3DFF" w14:textId="77777777" w:rsidR="00124970" w:rsidRPr="00A24060" w:rsidRDefault="00A24060" w:rsidP="00A2406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2 762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124970" w:rsidRPr="001062A8" w14:paraId="6182B4F6" w14:textId="77777777" w:rsidTr="008C612B">
        <w:trPr>
          <w:trHeight w:val="338"/>
        </w:trPr>
        <w:tc>
          <w:tcPr>
            <w:tcW w:w="5812" w:type="dxa"/>
            <w:vAlign w:val="center"/>
          </w:tcPr>
          <w:p w14:paraId="2C2B00F5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8D0757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0384F5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B48C46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1A275C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08E655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1D3481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5675ABF3" w14:textId="77777777" w:rsidTr="008C612B">
        <w:trPr>
          <w:trHeight w:val="414"/>
        </w:trPr>
        <w:tc>
          <w:tcPr>
            <w:tcW w:w="5812" w:type="dxa"/>
            <w:vAlign w:val="center"/>
          </w:tcPr>
          <w:p w14:paraId="6E652A30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A10781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4DAC4C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77BB93E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226ED8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A73F6D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16DF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7B396F4A" w14:textId="77777777" w:rsidTr="008C612B">
        <w:trPr>
          <w:trHeight w:val="490"/>
        </w:trPr>
        <w:tc>
          <w:tcPr>
            <w:tcW w:w="5812" w:type="dxa"/>
            <w:vAlign w:val="center"/>
          </w:tcPr>
          <w:p w14:paraId="7B525AB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16F560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474531D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592" w:type="dxa"/>
            <w:vAlign w:val="center"/>
          </w:tcPr>
          <w:p w14:paraId="4495443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701" w:type="dxa"/>
            <w:vAlign w:val="center"/>
          </w:tcPr>
          <w:p w14:paraId="2D66E6A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5FAB1A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422AB39D" w14:textId="77777777" w:rsidR="00124970" w:rsidRPr="00A24060" w:rsidRDefault="00A2406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2 762 500</w:t>
            </w:r>
            <w:r w:rsidR="00124970" w:rsidRPr="00A240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4970" w:rsidRPr="001062A8" w14:paraId="03F806B8" w14:textId="77777777" w:rsidTr="008C612B">
        <w:tc>
          <w:tcPr>
            <w:tcW w:w="5812" w:type="dxa"/>
            <w:vAlign w:val="center"/>
          </w:tcPr>
          <w:p w14:paraId="656F613E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7CF26E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B9926E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D76EF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6E1CF6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FDE33A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705EF7" w14:textId="77777777" w:rsidR="00124970" w:rsidRPr="00A24060" w:rsidRDefault="0012497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24970" w14:paraId="536FD5FE" w14:textId="77777777" w:rsidTr="00124970">
        <w:tc>
          <w:tcPr>
            <w:tcW w:w="5812" w:type="dxa"/>
          </w:tcPr>
          <w:p w14:paraId="5D268447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Структурный элемент 2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2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</w:t>
            </w:r>
          </w:p>
          <w:p w14:paraId="29AD83EB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0AA85F9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28E24C65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C99753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633937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3AE214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406502" w14:textId="77777777" w:rsidR="00124970" w:rsidRPr="00E86D50" w:rsidRDefault="00E86D5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10 228 081,79</w:t>
            </w:r>
          </w:p>
        </w:tc>
      </w:tr>
      <w:tr w:rsidR="00124970" w:rsidRPr="0041186D" w14:paraId="460DD4DC" w14:textId="77777777" w:rsidTr="00124970">
        <w:tc>
          <w:tcPr>
            <w:tcW w:w="5812" w:type="dxa"/>
          </w:tcPr>
          <w:p w14:paraId="04714A11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9332B0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B06252D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5CCF85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35F8536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286222A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ED96BEB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41186D" w14:paraId="0FCEC22E" w14:textId="77777777" w:rsidTr="00124970">
        <w:tc>
          <w:tcPr>
            <w:tcW w:w="5812" w:type="dxa"/>
          </w:tcPr>
          <w:p w14:paraId="1BABE87F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D030B2F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8D0C2A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2BC8131A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5919A26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36525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1DBFEE8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41186D" w14:paraId="699F61E8" w14:textId="77777777" w:rsidTr="00124970">
        <w:tc>
          <w:tcPr>
            <w:tcW w:w="5812" w:type="dxa"/>
          </w:tcPr>
          <w:p w14:paraId="09FC2586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9382BBF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6AF2FC5A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6C7EADB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3E89853D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3CC9390C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0E9E4A91" w14:textId="77777777" w:rsidR="00124970" w:rsidRPr="0041186D" w:rsidRDefault="00E86D5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10 228 081,79</w:t>
            </w:r>
          </w:p>
        </w:tc>
      </w:tr>
      <w:tr w:rsidR="00124970" w:rsidRPr="0041186D" w14:paraId="6B6CD309" w14:textId="77777777" w:rsidTr="00124970">
        <w:tc>
          <w:tcPr>
            <w:tcW w:w="5812" w:type="dxa"/>
          </w:tcPr>
          <w:p w14:paraId="227BFB31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9604E96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EB3846B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7EBD1FD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CE3BDF1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7FA70AA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DC0E061" w14:textId="77777777" w:rsidR="00124970" w:rsidRPr="0041186D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8E8EC64" w14:textId="77777777" w:rsidR="0037388D" w:rsidRPr="002F1DC8" w:rsidRDefault="0037388D" w:rsidP="0037388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C1965D" w14:textId="77777777" w:rsidR="004B3617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FB2460D" w14:textId="77777777" w:rsidR="0037388D" w:rsidRDefault="0037388D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5363983" w14:textId="77777777" w:rsidR="00132B85" w:rsidRDefault="00132B85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  <w:sectPr w:rsidR="00132B85" w:rsidSect="00132B85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C4939CC" w14:textId="77777777" w:rsidR="004B361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186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Таблица </w:t>
      </w:r>
      <w:r w:rsidR="000A2756" w:rsidRPr="0041186D">
        <w:rPr>
          <w:rFonts w:ascii="Times New Roman" w:hAnsi="Times New Roman" w:cs="Times New Roman"/>
          <w:bCs/>
          <w:sz w:val="24"/>
          <w:szCs w:val="24"/>
        </w:rPr>
        <w:t>№</w:t>
      </w:r>
      <w:r w:rsidRPr="0041186D">
        <w:rPr>
          <w:rFonts w:ascii="Times New Roman" w:hAnsi="Times New Roman" w:cs="Times New Roman"/>
          <w:bCs/>
          <w:sz w:val="24"/>
          <w:szCs w:val="24"/>
        </w:rPr>
        <w:t>3</w:t>
      </w:r>
    </w:p>
    <w:p w14:paraId="403B0D78" w14:textId="77777777" w:rsidR="001A1DE0" w:rsidRPr="0041186D" w:rsidRDefault="001A1DE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807D93" w14:textId="77777777" w:rsidR="004B3617" w:rsidRPr="0041186D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405E4718" w14:textId="77777777" w:rsidR="004B361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7BDA43A0" w14:textId="77777777" w:rsidR="00623239" w:rsidRPr="0041186D" w:rsidRDefault="00623239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667"/>
        <w:gridCol w:w="1701"/>
        <w:gridCol w:w="1701"/>
        <w:gridCol w:w="1701"/>
        <w:gridCol w:w="1667"/>
        <w:gridCol w:w="1917"/>
      </w:tblGrid>
      <w:tr w:rsidR="00B56C93" w:rsidRPr="0041186D" w14:paraId="3D8D67C3" w14:textId="77777777" w:rsidTr="0097118F">
        <w:trPr>
          <w:trHeight w:val="373"/>
        </w:trPr>
        <w:tc>
          <w:tcPr>
            <w:tcW w:w="5273" w:type="dxa"/>
            <w:vMerge w:val="restart"/>
          </w:tcPr>
          <w:p w14:paraId="7F613E2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354" w:type="dxa"/>
            <w:gridSpan w:val="6"/>
          </w:tcPr>
          <w:p w14:paraId="5099F65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56C93" w:rsidRPr="0041186D" w14:paraId="421ED41D" w14:textId="77777777" w:rsidTr="0097118F">
        <w:trPr>
          <w:trHeight w:val="455"/>
        </w:trPr>
        <w:tc>
          <w:tcPr>
            <w:tcW w:w="5273" w:type="dxa"/>
            <w:vMerge/>
          </w:tcPr>
          <w:p w14:paraId="74D28817" w14:textId="77777777" w:rsidR="00B56C93" w:rsidRPr="0041186D" w:rsidRDefault="00B56C93" w:rsidP="00A66BA3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BBBDBE8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14:paraId="00F02F5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19560C0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151945F0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14:paraId="059CC6CB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7" w:type="dxa"/>
          </w:tcPr>
          <w:p w14:paraId="6A83173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6C93" w:rsidRPr="0041186D" w14:paraId="3ABFEC84" w14:textId="77777777" w:rsidTr="0097118F">
        <w:trPr>
          <w:trHeight w:val="70"/>
        </w:trPr>
        <w:tc>
          <w:tcPr>
            <w:tcW w:w="5273" w:type="dxa"/>
          </w:tcPr>
          <w:p w14:paraId="33BC3BF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14:paraId="575668D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901240D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BD0CAA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3FC6BC0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05BE65D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</w:tcPr>
          <w:p w14:paraId="7456A33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56C93" w:rsidRPr="0041186D" w14:paraId="30D5A914" w14:textId="77777777" w:rsidTr="0097118F">
        <w:tc>
          <w:tcPr>
            <w:tcW w:w="15627" w:type="dxa"/>
            <w:gridSpan w:val="7"/>
          </w:tcPr>
          <w:p w14:paraId="6FE149B5" w14:textId="77777777" w:rsidR="00B56C93" w:rsidRPr="0041186D" w:rsidRDefault="00B56C93" w:rsidP="00D60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B56C93" w:rsidRPr="0041186D" w14:paraId="754D71F6" w14:textId="77777777" w:rsidTr="0097118F">
        <w:tc>
          <w:tcPr>
            <w:tcW w:w="15627" w:type="dxa"/>
            <w:gridSpan w:val="7"/>
          </w:tcPr>
          <w:p w14:paraId="0FC435B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</w:tr>
      <w:tr w:rsidR="00CE04DC" w:rsidRPr="0041186D" w14:paraId="2E38C46C" w14:textId="77777777" w:rsidTr="0046711C">
        <w:tc>
          <w:tcPr>
            <w:tcW w:w="5273" w:type="dxa"/>
          </w:tcPr>
          <w:p w14:paraId="3719EB52" w14:textId="77777777" w:rsidR="00CE04DC" w:rsidRPr="0041186D" w:rsidRDefault="00CE04DC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1.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наружного освещения</w:t>
            </w:r>
          </w:p>
        </w:tc>
        <w:tc>
          <w:tcPr>
            <w:tcW w:w="1667" w:type="dxa"/>
            <w:vAlign w:val="center"/>
          </w:tcPr>
          <w:p w14:paraId="7865737D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8648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66886C5E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47CA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701" w:type="dxa"/>
            <w:vAlign w:val="center"/>
          </w:tcPr>
          <w:p w14:paraId="4478CA9A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54F4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701" w:type="dxa"/>
          </w:tcPr>
          <w:p w14:paraId="7324FAC4" w14:textId="77777777" w:rsidR="00CE04DC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CB52125" w14:textId="77777777" w:rsidR="00CE04DC" w:rsidRDefault="00CE04DC" w:rsidP="00CE04DC">
            <w:pPr>
              <w:jc w:val="center"/>
            </w:pPr>
            <w:r w:rsidRPr="005B2E6F">
              <w:rPr>
                <w:sz w:val="24"/>
                <w:szCs w:val="24"/>
              </w:rPr>
              <w:t>600 000,00</w:t>
            </w:r>
          </w:p>
        </w:tc>
        <w:tc>
          <w:tcPr>
            <w:tcW w:w="1667" w:type="dxa"/>
          </w:tcPr>
          <w:p w14:paraId="7BC570AA" w14:textId="77777777" w:rsidR="00CE04DC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0801D12" w14:textId="77777777" w:rsidR="00CE04DC" w:rsidRDefault="00CE04DC" w:rsidP="00CE04DC">
            <w:pPr>
              <w:jc w:val="center"/>
            </w:pPr>
            <w:r w:rsidRPr="005B2E6F">
              <w:rPr>
                <w:sz w:val="24"/>
                <w:szCs w:val="24"/>
              </w:rPr>
              <w:t>600 000,00</w:t>
            </w:r>
          </w:p>
        </w:tc>
        <w:tc>
          <w:tcPr>
            <w:tcW w:w="1917" w:type="dxa"/>
            <w:vAlign w:val="center"/>
          </w:tcPr>
          <w:p w14:paraId="2DE82A5C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D7B3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2 762 500,00</w:t>
            </w:r>
          </w:p>
        </w:tc>
      </w:tr>
      <w:tr w:rsidR="00B56C93" w:rsidRPr="0041186D" w14:paraId="2FF35936" w14:textId="77777777" w:rsidTr="0097118F">
        <w:tc>
          <w:tcPr>
            <w:tcW w:w="15627" w:type="dxa"/>
            <w:gridSpan w:val="7"/>
          </w:tcPr>
          <w:p w14:paraId="52D42745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Структурный элемент 2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</w:tr>
      <w:tr w:rsidR="00B56C93" w:rsidRPr="0041186D" w14:paraId="66C7D463" w14:textId="77777777" w:rsidTr="004A1EB0">
        <w:tc>
          <w:tcPr>
            <w:tcW w:w="5273" w:type="dxa"/>
          </w:tcPr>
          <w:p w14:paraId="25B2299C" w14:textId="77777777" w:rsidR="00B56C93" w:rsidRPr="0041186D" w:rsidRDefault="00B56C93" w:rsidP="00A66B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Ремонт и замена осветительного оборудования, вышедшего из строя, устройство новых линий освещения</w:t>
            </w:r>
          </w:p>
        </w:tc>
        <w:tc>
          <w:tcPr>
            <w:tcW w:w="1667" w:type="dxa"/>
            <w:vAlign w:val="center"/>
          </w:tcPr>
          <w:p w14:paraId="3EF319F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701" w:type="dxa"/>
            <w:vAlign w:val="center"/>
          </w:tcPr>
          <w:p w14:paraId="0F37FFD6" w14:textId="77777777" w:rsidR="00B56C93" w:rsidRPr="0041186D" w:rsidRDefault="00CE04DC" w:rsidP="00623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5 562 535,79</w:t>
            </w:r>
          </w:p>
        </w:tc>
        <w:tc>
          <w:tcPr>
            <w:tcW w:w="1701" w:type="dxa"/>
            <w:vAlign w:val="center"/>
          </w:tcPr>
          <w:p w14:paraId="725E65D1" w14:textId="77777777" w:rsidR="00B56C93" w:rsidRPr="0041186D" w:rsidRDefault="00CE04DC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A750228" w14:textId="77777777" w:rsidR="00B56C93" w:rsidRDefault="00CE04DC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14:paraId="65E07C7D" w14:textId="77777777" w:rsidR="00B56C93" w:rsidRDefault="00CE04DC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7" w:type="dxa"/>
            <w:vAlign w:val="center"/>
          </w:tcPr>
          <w:p w14:paraId="7014BDF2" w14:textId="77777777" w:rsidR="00B56C93" w:rsidRPr="0041186D" w:rsidRDefault="00CE04DC" w:rsidP="006232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9 635 066,79</w:t>
            </w:r>
          </w:p>
        </w:tc>
      </w:tr>
      <w:tr w:rsidR="00B56C93" w:rsidRPr="0041186D" w14:paraId="19C35316" w14:textId="77777777" w:rsidTr="004A1EB0">
        <w:tc>
          <w:tcPr>
            <w:tcW w:w="5273" w:type="dxa"/>
          </w:tcPr>
          <w:p w14:paraId="1B2BD453" w14:textId="77777777" w:rsidR="00B56C93" w:rsidRPr="0041186D" w:rsidRDefault="00B56C93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2. </w:t>
            </w:r>
            <w:r w:rsidR="00CE04DC"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наружного освещения</w:t>
            </w:r>
          </w:p>
        </w:tc>
        <w:tc>
          <w:tcPr>
            <w:tcW w:w="1667" w:type="dxa"/>
            <w:vAlign w:val="center"/>
          </w:tcPr>
          <w:p w14:paraId="7B7D3F61" w14:textId="77777777" w:rsidR="00B56C93" w:rsidRPr="0041186D" w:rsidRDefault="00B56C93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EF5542B" w14:textId="77777777" w:rsidR="00B56C93" w:rsidRPr="0041186D" w:rsidRDefault="00CE04DC" w:rsidP="001249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593 015,00</w:t>
            </w:r>
          </w:p>
        </w:tc>
        <w:tc>
          <w:tcPr>
            <w:tcW w:w="1701" w:type="dxa"/>
            <w:vAlign w:val="center"/>
          </w:tcPr>
          <w:p w14:paraId="74AAA6B2" w14:textId="77777777" w:rsidR="00CE04DC" w:rsidRPr="0041186D" w:rsidRDefault="00CE04DC" w:rsidP="00E86D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1C9F9E4" w14:textId="77777777" w:rsidR="00B56C93" w:rsidRPr="0041186D" w:rsidRDefault="00CE04DC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7" w:type="dxa"/>
            <w:vAlign w:val="center"/>
          </w:tcPr>
          <w:p w14:paraId="4C848A27" w14:textId="77777777" w:rsidR="00B56C93" w:rsidRPr="0041186D" w:rsidRDefault="00CE04DC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7" w:type="dxa"/>
            <w:vAlign w:val="center"/>
          </w:tcPr>
          <w:p w14:paraId="13B4CA58" w14:textId="77777777" w:rsidR="00B56C93" w:rsidRPr="0041186D" w:rsidRDefault="00CE04DC" w:rsidP="00232F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593 015,00</w:t>
            </w:r>
          </w:p>
        </w:tc>
      </w:tr>
    </w:tbl>
    <w:p w14:paraId="7557208C" w14:textId="77777777" w:rsidR="00D60827" w:rsidRPr="002F1DC8" w:rsidRDefault="00D60827" w:rsidP="00D60827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88857C" w14:textId="77777777" w:rsidR="004B3617" w:rsidRPr="0041186D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275ABCE" w14:textId="77777777" w:rsidR="004B3617" w:rsidRPr="0041186D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4CDBCD" w14:textId="77777777" w:rsidR="004B3617" w:rsidRPr="0041186D" w:rsidRDefault="004B3617" w:rsidP="008908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A98F269" w14:textId="77777777" w:rsidR="0089085F" w:rsidRDefault="0089085F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89085F" w:rsidSect="0089085F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48985CB1" w14:textId="77777777" w:rsidR="004B3617" w:rsidRPr="00553AD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sz w:val="24"/>
          <w:szCs w:val="24"/>
        </w:rPr>
        <w:lastRenderedPageBreak/>
        <w:t>Таблица № 4</w:t>
      </w:r>
    </w:p>
    <w:p w14:paraId="1828D522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85433A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335" w:tblpY="175"/>
        <w:tblW w:w="16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898"/>
        <w:gridCol w:w="859"/>
        <w:gridCol w:w="1560"/>
        <w:gridCol w:w="1417"/>
        <w:gridCol w:w="1409"/>
        <w:gridCol w:w="1843"/>
        <w:gridCol w:w="1843"/>
        <w:gridCol w:w="1843"/>
      </w:tblGrid>
      <w:tr w:rsidR="000A1BB2" w:rsidRPr="00553AD7" w14:paraId="7841EEA6" w14:textId="77777777" w:rsidTr="000A1BB2">
        <w:trPr>
          <w:cantSplit/>
          <w:trHeight w:val="41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10C05" w14:textId="77777777" w:rsidR="000A1BB2" w:rsidRPr="00553AD7" w:rsidRDefault="000A1BB2" w:rsidP="002D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6F0B6" w14:textId="77777777" w:rsidR="000A1BB2" w:rsidRPr="00553AD7" w:rsidRDefault="000A1BB2" w:rsidP="002D627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D483D" w14:textId="77777777" w:rsidR="000A1BB2" w:rsidRPr="00553AD7" w:rsidRDefault="000A1BB2" w:rsidP="002D6272">
            <w:pPr>
              <w:ind w:right="-70"/>
              <w:jc w:val="center"/>
              <w:rPr>
                <w:sz w:val="24"/>
                <w:szCs w:val="24"/>
              </w:rPr>
            </w:pPr>
            <w:r w:rsidRPr="00553AD7">
              <w:rPr>
                <w:sz w:val="24"/>
                <w:szCs w:val="24"/>
              </w:rPr>
              <w:t>Ед. изм.</w:t>
            </w:r>
          </w:p>
        </w:tc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928FE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669A80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A1BB2" w:rsidRPr="00553AD7" w14:paraId="4EF7FB67" w14:textId="77777777" w:rsidTr="000A1BB2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D417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4CF64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4F769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446F1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768C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AC16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9B55B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F152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2AB89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B2" w:rsidRPr="00553AD7" w14:paraId="3CA53BD7" w14:textId="77777777" w:rsidTr="000A1BB2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F01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20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CDA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724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8C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FF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106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227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618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9</w:t>
            </w:r>
          </w:p>
        </w:tc>
      </w:tr>
      <w:tr w:rsidR="000A1BB2" w:rsidRPr="00553AD7" w14:paraId="42531325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346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D3A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7C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84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186" w14:textId="77777777" w:rsidR="000A1BB2" w:rsidRPr="00553AD7" w:rsidRDefault="00CE04DC" w:rsidP="0062323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500 500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64D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54A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8AF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4B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0A1BB2" w:rsidRPr="003A2644" w14:paraId="793223F6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FB2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D8E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BC7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6F1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77D" w14:textId="77777777" w:rsidR="000A1BB2" w:rsidRPr="00553AD7" w:rsidRDefault="00CE04DC" w:rsidP="002D6272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B61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155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2C3C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FAC" w14:textId="77777777" w:rsidR="000A1BB2" w:rsidRPr="00327CF3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39A8357" w14:textId="77777777" w:rsidR="004B3617" w:rsidRDefault="004B3617" w:rsidP="004B3617"/>
    <w:p w14:paraId="29AD5488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990BA8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08DB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D59294D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09252EE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sectPr w:rsidR="001F4919" w:rsidSect="002E01BA">
      <w:pgSz w:w="16838" w:h="11906" w:orient="landscape" w:code="9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F13D" w14:textId="77777777" w:rsidR="0029685C" w:rsidRDefault="0029685C">
      <w:r>
        <w:separator/>
      </w:r>
    </w:p>
  </w:endnote>
  <w:endnote w:type="continuationSeparator" w:id="0">
    <w:p w14:paraId="4AF17A5B" w14:textId="77777777" w:rsidR="0029685C" w:rsidRDefault="0029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C9DC" w14:textId="77777777" w:rsidR="0029685C" w:rsidRDefault="0029685C">
      <w:r>
        <w:separator/>
      </w:r>
    </w:p>
  </w:footnote>
  <w:footnote w:type="continuationSeparator" w:id="0">
    <w:p w14:paraId="35F0D825" w14:textId="77777777" w:rsidR="0029685C" w:rsidRDefault="0029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0204" w14:textId="77777777" w:rsidR="00D60827" w:rsidRDefault="00DE7B6E" w:rsidP="00A66B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08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827">
      <w:rPr>
        <w:rStyle w:val="a5"/>
        <w:noProof/>
      </w:rPr>
      <w:t>1</w:t>
    </w:r>
    <w:r>
      <w:rPr>
        <w:rStyle w:val="a5"/>
      </w:rPr>
      <w:fldChar w:fldCharType="end"/>
    </w:r>
  </w:p>
  <w:p w14:paraId="630C20ED" w14:textId="77777777" w:rsidR="00D60827" w:rsidRDefault="00D60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3BCD" w14:textId="77777777" w:rsidR="00D60827" w:rsidRDefault="00D608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A60B" w14:textId="77777777" w:rsidR="00D60827" w:rsidRDefault="00D60827">
    <w:pPr>
      <w:pStyle w:val="a3"/>
      <w:jc w:val="center"/>
    </w:pPr>
  </w:p>
  <w:p w14:paraId="2AF5D7E1" w14:textId="77777777" w:rsidR="00D60827" w:rsidRPr="004F498F" w:rsidRDefault="00D60827" w:rsidP="00A66BA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2134" w14:textId="77777777" w:rsidR="00D60827" w:rsidRDefault="00D60827">
    <w:pPr>
      <w:pStyle w:val="a3"/>
      <w:jc w:val="right"/>
    </w:pPr>
  </w:p>
  <w:p w14:paraId="63BF8900" w14:textId="77777777" w:rsidR="00D60827" w:rsidRDefault="00D60827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17C7" w14:textId="77777777" w:rsidR="00D60827" w:rsidRDefault="00D60827">
    <w:pPr>
      <w:pStyle w:val="a3"/>
      <w:jc w:val="center"/>
    </w:pPr>
  </w:p>
  <w:p w14:paraId="50071957" w14:textId="77777777" w:rsidR="00D60827" w:rsidRDefault="00D608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E61"/>
    <w:rsid w:val="00000A1F"/>
    <w:rsid w:val="00013A28"/>
    <w:rsid w:val="00020F9A"/>
    <w:rsid w:val="000211D6"/>
    <w:rsid w:val="00047B28"/>
    <w:rsid w:val="000540DD"/>
    <w:rsid w:val="000853BD"/>
    <w:rsid w:val="000A1BB2"/>
    <w:rsid w:val="000A2756"/>
    <w:rsid w:val="000D6027"/>
    <w:rsid w:val="001062A8"/>
    <w:rsid w:val="00124970"/>
    <w:rsid w:val="00132B85"/>
    <w:rsid w:val="00143578"/>
    <w:rsid w:val="00193CD7"/>
    <w:rsid w:val="001A1DE0"/>
    <w:rsid w:val="001A6A23"/>
    <w:rsid w:val="001B05A7"/>
    <w:rsid w:val="001D2A7A"/>
    <w:rsid w:val="001F4919"/>
    <w:rsid w:val="00200690"/>
    <w:rsid w:val="00232FDA"/>
    <w:rsid w:val="00234AD4"/>
    <w:rsid w:val="002371C3"/>
    <w:rsid w:val="002546FC"/>
    <w:rsid w:val="0029685C"/>
    <w:rsid w:val="002A077B"/>
    <w:rsid w:val="002A46EC"/>
    <w:rsid w:val="002A712D"/>
    <w:rsid w:val="002C2572"/>
    <w:rsid w:val="002D6272"/>
    <w:rsid w:val="002E01BA"/>
    <w:rsid w:val="002E612D"/>
    <w:rsid w:val="00321265"/>
    <w:rsid w:val="003251B0"/>
    <w:rsid w:val="003666F6"/>
    <w:rsid w:val="0037388D"/>
    <w:rsid w:val="00382E3B"/>
    <w:rsid w:val="00383F57"/>
    <w:rsid w:val="003D4201"/>
    <w:rsid w:val="003E558A"/>
    <w:rsid w:val="003E7D59"/>
    <w:rsid w:val="004004D9"/>
    <w:rsid w:val="0041186D"/>
    <w:rsid w:val="004202C4"/>
    <w:rsid w:val="00440A5A"/>
    <w:rsid w:val="00442A59"/>
    <w:rsid w:val="0046706A"/>
    <w:rsid w:val="00481D84"/>
    <w:rsid w:val="00484C4D"/>
    <w:rsid w:val="004A1EB0"/>
    <w:rsid w:val="004B3617"/>
    <w:rsid w:val="004D1882"/>
    <w:rsid w:val="004E35F1"/>
    <w:rsid w:val="004E6794"/>
    <w:rsid w:val="004F5EAF"/>
    <w:rsid w:val="00503F8F"/>
    <w:rsid w:val="005044E9"/>
    <w:rsid w:val="00517392"/>
    <w:rsid w:val="005175A5"/>
    <w:rsid w:val="0052691C"/>
    <w:rsid w:val="00553AD7"/>
    <w:rsid w:val="00561058"/>
    <w:rsid w:val="00580F4D"/>
    <w:rsid w:val="0058229D"/>
    <w:rsid w:val="005C3CE2"/>
    <w:rsid w:val="005D6B3C"/>
    <w:rsid w:val="005F6CAB"/>
    <w:rsid w:val="00602129"/>
    <w:rsid w:val="00607AA0"/>
    <w:rsid w:val="006130F8"/>
    <w:rsid w:val="0061377F"/>
    <w:rsid w:val="00623239"/>
    <w:rsid w:val="0063316C"/>
    <w:rsid w:val="0069600F"/>
    <w:rsid w:val="006B5DEB"/>
    <w:rsid w:val="006C65D6"/>
    <w:rsid w:val="006C6F97"/>
    <w:rsid w:val="006D2021"/>
    <w:rsid w:val="006D50B8"/>
    <w:rsid w:val="006E72B1"/>
    <w:rsid w:val="007354A6"/>
    <w:rsid w:val="00741D4D"/>
    <w:rsid w:val="0074400B"/>
    <w:rsid w:val="00754456"/>
    <w:rsid w:val="00766938"/>
    <w:rsid w:val="00771D79"/>
    <w:rsid w:val="0078248A"/>
    <w:rsid w:val="007D3A19"/>
    <w:rsid w:val="007D772B"/>
    <w:rsid w:val="007E12B4"/>
    <w:rsid w:val="007E2E61"/>
    <w:rsid w:val="007F1760"/>
    <w:rsid w:val="00821B26"/>
    <w:rsid w:val="00850701"/>
    <w:rsid w:val="00883D3A"/>
    <w:rsid w:val="0089085F"/>
    <w:rsid w:val="00896C93"/>
    <w:rsid w:val="008A27A7"/>
    <w:rsid w:val="008B3403"/>
    <w:rsid w:val="008C612B"/>
    <w:rsid w:val="008D2F77"/>
    <w:rsid w:val="008F6415"/>
    <w:rsid w:val="009038FB"/>
    <w:rsid w:val="00903A98"/>
    <w:rsid w:val="00905717"/>
    <w:rsid w:val="00906AB0"/>
    <w:rsid w:val="009116A4"/>
    <w:rsid w:val="00914E6C"/>
    <w:rsid w:val="0091502D"/>
    <w:rsid w:val="0092296B"/>
    <w:rsid w:val="00927560"/>
    <w:rsid w:val="00940E08"/>
    <w:rsid w:val="009436F2"/>
    <w:rsid w:val="009528A3"/>
    <w:rsid w:val="009558C8"/>
    <w:rsid w:val="0097118F"/>
    <w:rsid w:val="00973986"/>
    <w:rsid w:val="0098035C"/>
    <w:rsid w:val="00986CCD"/>
    <w:rsid w:val="009A4A20"/>
    <w:rsid w:val="009A5E5D"/>
    <w:rsid w:val="009C085E"/>
    <w:rsid w:val="009E5CDF"/>
    <w:rsid w:val="00A07E05"/>
    <w:rsid w:val="00A158EC"/>
    <w:rsid w:val="00A21E71"/>
    <w:rsid w:val="00A24060"/>
    <w:rsid w:val="00A34B40"/>
    <w:rsid w:val="00A407FB"/>
    <w:rsid w:val="00A66BA3"/>
    <w:rsid w:val="00A742F7"/>
    <w:rsid w:val="00A84163"/>
    <w:rsid w:val="00A87EA6"/>
    <w:rsid w:val="00AB7D67"/>
    <w:rsid w:val="00AC0D49"/>
    <w:rsid w:val="00AC1FE0"/>
    <w:rsid w:val="00AD0EC2"/>
    <w:rsid w:val="00AD1979"/>
    <w:rsid w:val="00B37102"/>
    <w:rsid w:val="00B4629F"/>
    <w:rsid w:val="00B5000A"/>
    <w:rsid w:val="00B53478"/>
    <w:rsid w:val="00B56C93"/>
    <w:rsid w:val="00B63681"/>
    <w:rsid w:val="00B6454B"/>
    <w:rsid w:val="00B64E6B"/>
    <w:rsid w:val="00B67288"/>
    <w:rsid w:val="00B82DEE"/>
    <w:rsid w:val="00B91D12"/>
    <w:rsid w:val="00BB45B7"/>
    <w:rsid w:val="00BB541E"/>
    <w:rsid w:val="00BC182E"/>
    <w:rsid w:val="00BE6996"/>
    <w:rsid w:val="00BE722E"/>
    <w:rsid w:val="00C13F95"/>
    <w:rsid w:val="00C26286"/>
    <w:rsid w:val="00C40C58"/>
    <w:rsid w:val="00C82DD4"/>
    <w:rsid w:val="00C9177B"/>
    <w:rsid w:val="00CC1219"/>
    <w:rsid w:val="00CD0732"/>
    <w:rsid w:val="00CD5515"/>
    <w:rsid w:val="00CE04DC"/>
    <w:rsid w:val="00D06CE1"/>
    <w:rsid w:val="00D35A16"/>
    <w:rsid w:val="00D433E9"/>
    <w:rsid w:val="00D51923"/>
    <w:rsid w:val="00D60827"/>
    <w:rsid w:val="00D77611"/>
    <w:rsid w:val="00D81F28"/>
    <w:rsid w:val="00D8608A"/>
    <w:rsid w:val="00D9267D"/>
    <w:rsid w:val="00DC35E2"/>
    <w:rsid w:val="00DD1CA4"/>
    <w:rsid w:val="00DE7B6E"/>
    <w:rsid w:val="00E02061"/>
    <w:rsid w:val="00E10658"/>
    <w:rsid w:val="00E10854"/>
    <w:rsid w:val="00E40F74"/>
    <w:rsid w:val="00E463F7"/>
    <w:rsid w:val="00E56B7D"/>
    <w:rsid w:val="00E5708E"/>
    <w:rsid w:val="00E60068"/>
    <w:rsid w:val="00E6761F"/>
    <w:rsid w:val="00E86D50"/>
    <w:rsid w:val="00EA4108"/>
    <w:rsid w:val="00ED1D16"/>
    <w:rsid w:val="00F01E04"/>
    <w:rsid w:val="00F041C5"/>
    <w:rsid w:val="00F066EA"/>
    <w:rsid w:val="00F70176"/>
    <w:rsid w:val="00F7226D"/>
    <w:rsid w:val="00F734E4"/>
    <w:rsid w:val="00F7690E"/>
    <w:rsid w:val="00F76AE5"/>
    <w:rsid w:val="00F865D9"/>
    <w:rsid w:val="00F939EC"/>
    <w:rsid w:val="00FC7692"/>
    <w:rsid w:val="00FE309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3E1F"/>
  <w15:docId w15:val="{3235AFD9-848F-4E65-81CB-63DEC335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38</cp:revision>
  <cp:lastPrinted>2023-11-27T13:49:00Z</cp:lastPrinted>
  <dcterms:created xsi:type="dcterms:W3CDTF">2023-10-23T09:58:00Z</dcterms:created>
  <dcterms:modified xsi:type="dcterms:W3CDTF">2023-11-30T08:45:00Z</dcterms:modified>
</cp:coreProperties>
</file>